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1C46D6" w:rsidP="001C46D6">
      <w:pPr>
        <w:shd w:val="clear" w:color="auto" w:fill="FFFFFF"/>
        <w:tabs>
          <w:tab w:val="left" w:pos="4253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29.06.2023                                         </w:t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  № 361</w:t>
      </w:r>
    </w:p>
    <w:p w:rsidR="009B66D0" w:rsidRDefault="009B66D0"/>
    <w:p w:rsidR="00BA729C" w:rsidRDefault="00BA729C" w:rsidP="00BA729C">
      <w:pPr>
        <w:tabs>
          <w:tab w:val="left" w:pos="6946"/>
        </w:tabs>
        <w:ind w:right="-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внесении изменений в постановление администрации города Бородино от 26.01.2009 № 42 «О порядке формирования резерва управленческих кадров города Бородино»</w:t>
      </w:r>
    </w:p>
    <w:p w:rsidR="00BA729C" w:rsidRDefault="00BA729C" w:rsidP="00BA729C">
      <w:pPr>
        <w:ind w:right="481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BA729C" w:rsidRDefault="00BA729C" w:rsidP="00BA729C">
      <w:pPr>
        <w:ind w:right="4819"/>
        <w:jc w:val="both"/>
        <w:rPr>
          <w:rFonts w:ascii="Arial" w:hAnsi="Arial" w:cs="Arial"/>
          <w:sz w:val="26"/>
          <w:szCs w:val="26"/>
        </w:rPr>
      </w:pPr>
    </w:p>
    <w:p w:rsidR="00BA729C" w:rsidRDefault="00BA729C" w:rsidP="00BA72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 целях урегулирования отдельных вопросов, связанных с определением процедуры формирования резерва управленческих кадров муниципального образования город Бородино, в соответствии со ст. 33 Федерального Закона от 02.03.2007 № 258-ФЗ «О муниципальной службе в Российской Федерации», на основании постановления администрации города Бородино от 30.12.2008 № 742 «О создании комиссии при главе города по формированию и подготовке резерва управленческих кадров», Устава города, ПОСТАНОВЛЯЮ:</w:t>
      </w:r>
      <w:proofErr w:type="gramEnd"/>
    </w:p>
    <w:p w:rsidR="00BA729C" w:rsidRDefault="00BA729C" w:rsidP="00BA72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A729C" w:rsidRDefault="00BA729C" w:rsidP="00BA729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Внести в постановление администрации города Бородино от 26.01.2009г. № 42 «О порядке формирования резерва управленческих кадров города Бородино» (далее Постановление) следующие изменения:</w:t>
      </w:r>
    </w:p>
    <w:p w:rsidR="00BA729C" w:rsidRDefault="00BA729C" w:rsidP="00BA72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преамбуле Постановления  ссылку на «рекомендации о  формировании резерва управленческих кадров от 16.12.2008 № 4-08813» исключить;</w:t>
      </w:r>
    </w:p>
    <w:p w:rsidR="00BA729C" w:rsidRDefault="00BA729C" w:rsidP="00BA72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Приложении 1 к постановлению администрации от 26.01.2009 № 42 в Порядке формирования резерва управленческих кадров города Бородино:</w:t>
      </w:r>
    </w:p>
    <w:p w:rsidR="00BA729C" w:rsidRDefault="00BA729C" w:rsidP="00BA72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абзаце втором пункта 4  слова «муниципальные должности» заменить словами «должности муниципальной службы»;</w:t>
      </w:r>
    </w:p>
    <w:p w:rsidR="00BA729C" w:rsidRDefault="00BA729C" w:rsidP="00BA72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подпункте «а» подпункта 2 пункта 6 слова «администрации, Совета депутатов, главы города» заменить словами «Администрации города Бородино, Бородинского городского Совета депутатов, Главы города Бородино»;</w:t>
      </w:r>
    </w:p>
    <w:p w:rsidR="00BA729C" w:rsidRDefault="00BA729C" w:rsidP="00BA72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реквизиты приложений к Постановлению изложить в следующем виде соответственно, «Приложение к постановлению администрации от 26.01.2009 № 42», «Приложение №1 к порядку формирования резерва управленческих кадров города Бородино», «Приложение №2 к порядку формирования резерва управленческих кадров города Бородино»;</w:t>
      </w:r>
    </w:p>
    <w:p w:rsidR="00BA729C" w:rsidRDefault="00BA729C" w:rsidP="00BA72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подпункте 1 пункта 7 слова «приложение №2» заменить словами «приложение №1»;</w:t>
      </w:r>
    </w:p>
    <w:p w:rsidR="00BA729C" w:rsidRDefault="00BA729C" w:rsidP="00BA72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подпункте 2 пункта 7 слова «приложение №1» заменить словами «приложение №2».</w:t>
      </w:r>
    </w:p>
    <w:p w:rsidR="00BA729C" w:rsidRDefault="00BA729C" w:rsidP="00BA729C">
      <w:pPr>
        <w:tabs>
          <w:tab w:val="left" w:pos="5245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 Настоящее Постановление подлежит публикации в газете «Бородинский вестник» и размещению на официальном сайте муниципального образования город Бородино Красноярского края в информационно – телекоммуникационной сети «Интернет».</w:t>
      </w:r>
    </w:p>
    <w:p w:rsidR="00BA729C" w:rsidRDefault="00BA729C" w:rsidP="00BA729C">
      <w:pPr>
        <w:tabs>
          <w:tab w:val="left" w:pos="5245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 Контроль над исполнением оставляю за собой.</w:t>
      </w:r>
    </w:p>
    <w:p w:rsidR="00BA729C" w:rsidRDefault="00BA729C" w:rsidP="00BA729C">
      <w:pPr>
        <w:tabs>
          <w:tab w:val="left" w:pos="5245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Постановление вступает в силу со дня, следующего за днем его официального опубликования в газете «Бородинский вестник». </w:t>
      </w:r>
    </w:p>
    <w:p w:rsidR="00BA729C" w:rsidRDefault="00BA729C" w:rsidP="00BA729C">
      <w:pPr>
        <w:tabs>
          <w:tab w:val="left" w:pos="5245"/>
        </w:tabs>
        <w:ind w:firstLine="567"/>
        <w:jc w:val="both"/>
        <w:rPr>
          <w:rFonts w:ascii="Arial" w:hAnsi="Arial" w:cs="Arial"/>
          <w:sz w:val="26"/>
          <w:szCs w:val="26"/>
        </w:rPr>
      </w:pPr>
    </w:p>
    <w:p w:rsidR="00BA729C" w:rsidRDefault="00BA729C" w:rsidP="00BA729C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BA729C" w:rsidRDefault="00BA729C" w:rsidP="00BA729C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26"/>
          <w:szCs w:val="26"/>
        </w:rPr>
        <w:t>И.о</w:t>
      </w:r>
      <w:proofErr w:type="spellEnd"/>
      <w:r>
        <w:rPr>
          <w:rFonts w:ascii="Arial" w:hAnsi="Arial" w:cs="Arial"/>
          <w:sz w:val="26"/>
          <w:szCs w:val="26"/>
        </w:rPr>
        <w:t>. Главы города Бородино                                                         А.В. Первухин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BA729C" w:rsidRDefault="00BA729C" w:rsidP="00AD27C7">
      <w:pPr>
        <w:jc w:val="both"/>
      </w:pPr>
    </w:p>
    <w:p w:rsidR="00BA729C" w:rsidRDefault="00BA729C" w:rsidP="00AD27C7">
      <w:pPr>
        <w:jc w:val="both"/>
      </w:pPr>
    </w:p>
    <w:p w:rsidR="00BA729C" w:rsidRDefault="00BA729C" w:rsidP="00AD27C7">
      <w:pPr>
        <w:jc w:val="both"/>
      </w:pPr>
    </w:p>
    <w:p w:rsidR="00BA729C" w:rsidRDefault="00BA729C" w:rsidP="00AD27C7">
      <w:pPr>
        <w:jc w:val="both"/>
      </w:pPr>
    </w:p>
    <w:p w:rsidR="00BA729C" w:rsidRDefault="00BA729C" w:rsidP="00AD27C7">
      <w:pPr>
        <w:jc w:val="both"/>
      </w:pPr>
    </w:p>
    <w:p w:rsidR="00BA729C" w:rsidRDefault="00BA729C" w:rsidP="00AD27C7">
      <w:pPr>
        <w:jc w:val="both"/>
      </w:pPr>
    </w:p>
    <w:p w:rsidR="00BA729C" w:rsidRDefault="00BA729C" w:rsidP="00AD27C7">
      <w:pPr>
        <w:jc w:val="both"/>
      </w:pPr>
    </w:p>
    <w:p w:rsidR="00BA729C" w:rsidRDefault="00BA729C" w:rsidP="00AD27C7">
      <w:pPr>
        <w:jc w:val="both"/>
      </w:pPr>
    </w:p>
    <w:p w:rsidR="00BA729C" w:rsidRDefault="00BA729C" w:rsidP="00AD27C7">
      <w:pPr>
        <w:jc w:val="both"/>
      </w:pPr>
    </w:p>
    <w:p w:rsidR="00BA729C" w:rsidRDefault="00BA729C" w:rsidP="00AD27C7">
      <w:pPr>
        <w:jc w:val="both"/>
      </w:pPr>
    </w:p>
    <w:p w:rsidR="00BA729C" w:rsidRDefault="00BA729C" w:rsidP="00AD27C7">
      <w:pPr>
        <w:jc w:val="both"/>
      </w:pPr>
    </w:p>
    <w:p w:rsidR="00BA729C" w:rsidRDefault="00BA729C" w:rsidP="00AD27C7">
      <w:pPr>
        <w:jc w:val="both"/>
      </w:pPr>
    </w:p>
    <w:p w:rsidR="00BA729C" w:rsidRDefault="00BA729C" w:rsidP="00AD27C7">
      <w:pPr>
        <w:jc w:val="both"/>
      </w:pPr>
    </w:p>
    <w:p w:rsidR="00BA729C" w:rsidRDefault="00BA729C" w:rsidP="00AD27C7">
      <w:pPr>
        <w:jc w:val="both"/>
      </w:pPr>
    </w:p>
    <w:p w:rsidR="00BA729C" w:rsidRDefault="00BA729C" w:rsidP="00AD27C7">
      <w:pPr>
        <w:jc w:val="both"/>
      </w:pPr>
    </w:p>
    <w:p w:rsidR="00BA729C" w:rsidRDefault="00BA729C" w:rsidP="00AD27C7">
      <w:pPr>
        <w:jc w:val="both"/>
      </w:pPr>
      <w:bookmarkStart w:id="0" w:name="_GoBack"/>
      <w:bookmarkEnd w:id="0"/>
    </w:p>
    <w:p w:rsidR="00BA729C" w:rsidRDefault="00BA729C" w:rsidP="00AD27C7">
      <w:pPr>
        <w:jc w:val="both"/>
      </w:pPr>
    </w:p>
    <w:p w:rsidR="00BA729C" w:rsidRDefault="00BA729C" w:rsidP="00AD27C7">
      <w:pPr>
        <w:jc w:val="both"/>
      </w:pPr>
    </w:p>
    <w:p w:rsidR="001C46D6" w:rsidRDefault="001C46D6" w:rsidP="00AD27C7">
      <w:pPr>
        <w:jc w:val="both"/>
      </w:pPr>
    </w:p>
    <w:p w:rsidR="001C46D6" w:rsidRDefault="001C46D6" w:rsidP="00AD27C7">
      <w:pPr>
        <w:jc w:val="both"/>
      </w:pPr>
    </w:p>
    <w:p w:rsidR="001C46D6" w:rsidRDefault="001C46D6" w:rsidP="00AD27C7">
      <w:pPr>
        <w:jc w:val="both"/>
      </w:pPr>
    </w:p>
    <w:p w:rsidR="001C46D6" w:rsidRDefault="001C46D6" w:rsidP="00AD27C7">
      <w:pPr>
        <w:jc w:val="both"/>
      </w:pPr>
    </w:p>
    <w:p w:rsidR="001C46D6" w:rsidRDefault="001C46D6" w:rsidP="00AD27C7">
      <w:pPr>
        <w:jc w:val="both"/>
      </w:pPr>
    </w:p>
    <w:p w:rsidR="005C4E3B" w:rsidRDefault="005C4E3B" w:rsidP="00AD27C7">
      <w:pPr>
        <w:jc w:val="both"/>
      </w:pPr>
    </w:p>
    <w:p w:rsidR="005C4E3B" w:rsidRPr="005C4E3B" w:rsidRDefault="00A07980" w:rsidP="005C4E3B">
      <w:pPr>
        <w:rPr>
          <w:rFonts w:ascii="Arial" w:hAnsi="Arial" w:cs="Arial"/>
          <w:bCs/>
        </w:rPr>
      </w:pPr>
      <w:r w:rsidRPr="00A07980">
        <w:rPr>
          <w:rFonts w:ascii="Arial" w:hAnsi="Arial" w:cs="Arial"/>
          <w:bCs/>
        </w:rPr>
        <w:t>Новикова 4-50-08</w:t>
      </w:r>
    </w:p>
    <w:sectPr w:rsidR="005C4E3B" w:rsidRPr="005C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1C46D6"/>
    <w:rsid w:val="00336498"/>
    <w:rsid w:val="005C4E3B"/>
    <w:rsid w:val="009B66D0"/>
    <w:rsid w:val="009F77F4"/>
    <w:rsid w:val="00A07980"/>
    <w:rsid w:val="00A90EA8"/>
    <w:rsid w:val="00AA62D2"/>
    <w:rsid w:val="00AD27C7"/>
    <w:rsid w:val="00BA729C"/>
    <w:rsid w:val="00C33106"/>
    <w:rsid w:val="00D92BBC"/>
    <w:rsid w:val="00E33B1D"/>
    <w:rsid w:val="00EA0EF8"/>
    <w:rsid w:val="00EB327A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1">
    <w:name w:val="Цитата1"/>
    <w:basedOn w:val="a"/>
    <w:rsid w:val="00A07980"/>
    <w:pPr>
      <w:ind w:left="-567" w:right="-1050"/>
      <w:jc w:val="both"/>
    </w:pPr>
    <w:rPr>
      <w:color w:val="auto"/>
      <w:kern w:val="0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1">
    <w:name w:val="Цитата1"/>
    <w:basedOn w:val="a"/>
    <w:rsid w:val="00A07980"/>
    <w:pPr>
      <w:ind w:left="-567" w:right="-1050"/>
      <w:jc w:val="both"/>
    </w:pPr>
    <w:rPr>
      <w:color w:val="auto"/>
      <w:kern w:val="0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8</cp:revision>
  <cp:lastPrinted>2023-01-18T09:29:00Z</cp:lastPrinted>
  <dcterms:created xsi:type="dcterms:W3CDTF">2023-06-13T04:30:00Z</dcterms:created>
  <dcterms:modified xsi:type="dcterms:W3CDTF">2023-06-29T06:35:00Z</dcterms:modified>
</cp:coreProperties>
</file>