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9A" w:rsidRPr="008A709A" w:rsidRDefault="008A709A" w:rsidP="0032330B">
      <w:pPr>
        <w:jc w:val="center"/>
      </w:pPr>
      <w:r w:rsidRPr="008A709A">
        <w:t>Свидетельство</w:t>
      </w:r>
      <w:r>
        <w:t xml:space="preserve">№ </w:t>
      </w:r>
      <w:r w:rsidR="00726324">
        <w:t>0551-2011-2461002003-П-9</w:t>
      </w:r>
      <w:r>
        <w:t xml:space="preserve"> от </w:t>
      </w:r>
      <w:r w:rsidR="00726324">
        <w:t xml:space="preserve">11 ноября </w:t>
      </w:r>
      <w:r>
        <w:t>201</w:t>
      </w:r>
      <w:r w:rsidR="00726324">
        <w:t>1</w:t>
      </w:r>
      <w:r>
        <w:t> г.</w:t>
      </w:r>
    </w:p>
    <w:p w:rsidR="00473287" w:rsidRDefault="00473287" w:rsidP="00473287">
      <w:pPr>
        <w:pStyle w:val="a6"/>
      </w:pPr>
      <w:r w:rsidRPr="00DA46B4">
        <w:t>Строительство ВЛ-6 кВ, КТП 6/0,4 кВ (160 кВА) для электроснабжения объекта «Спортивный комплекс по зимним видам спорта</w:t>
      </w:r>
      <w:r w:rsidR="00CC29F9">
        <w:br/>
      </w:r>
      <w:r w:rsidRPr="00DA46B4">
        <w:t xml:space="preserve"> в г. Бородино», Красноярский край,</w:t>
      </w:r>
      <w:r w:rsidR="00CC29F9">
        <w:br/>
      </w:r>
      <w:r w:rsidRPr="00DA46B4">
        <w:t xml:space="preserve"> г. Бородино, ул. </w:t>
      </w:r>
      <w:r w:rsidRPr="0001154A">
        <w:t>Олимпийская, 1а</w:t>
      </w:r>
    </w:p>
    <w:p w:rsidR="00F66551" w:rsidRPr="003B095B" w:rsidRDefault="00A40175" w:rsidP="00F66551">
      <w:pPr>
        <w:pStyle w:val="a9"/>
        <w:rPr>
          <w:caps/>
        </w:rPr>
      </w:pPr>
      <w:r w:rsidRPr="003B095B">
        <w:rPr>
          <w:caps/>
        </w:rPr>
        <w:t>ДОКУМЕНТАЦИЯ</w:t>
      </w:r>
      <w:r w:rsidR="000517C0">
        <w:rPr>
          <w:caps/>
        </w:rPr>
        <w:t xml:space="preserve"> по планировке территории объекта</w:t>
      </w:r>
    </w:p>
    <w:p w:rsidR="00F66551" w:rsidRDefault="00447B8F" w:rsidP="00E42A1D">
      <w:pPr>
        <w:pStyle w:val="ab"/>
        <w:ind w:left="1134" w:right="1331"/>
      </w:pPr>
      <w:r>
        <w:t>Материалы по обоснованию проекта планировки территории</w:t>
      </w:r>
    </w:p>
    <w:p w:rsidR="00F66551" w:rsidRDefault="00277F29" w:rsidP="00F66551">
      <w:pPr>
        <w:pStyle w:val="a8"/>
      </w:pPr>
      <w:r>
        <w:t>ЕЕС-</w:t>
      </w:r>
      <w:r w:rsidR="00473287">
        <w:t>47</w:t>
      </w:r>
      <w:r>
        <w:t>.ПП15-3</w:t>
      </w:r>
      <w:r w:rsidR="004A69B9">
        <w:t>3</w:t>
      </w:r>
      <w:r w:rsidR="00473287">
        <w:t>7</w:t>
      </w:r>
      <w:r>
        <w:t>.П.00.00-ПП</w:t>
      </w:r>
      <w:r w:rsidR="000517C0">
        <w:t>Т</w:t>
      </w:r>
      <w:r w:rsidR="00447B8F">
        <w:t>2</w:t>
      </w:r>
    </w:p>
    <w:p w:rsidR="00A40175" w:rsidRDefault="00A40175" w:rsidP="003B095B">
      <w:pPr>
        <w:pStyle w:val="a7"/>
      </w:pPr>
    </w:p>
    <w:p w:rsidR="00F66551" w:rsidRPr="00A40175" w:rsidRDefault="003B095B" w:rsidP="00A40175">
      <w:pPr>
        <w:pStyle w:val="a7"/>
      </w:pPr>
      <w:r w:rsidRPr="00A40175">
        <w:t>Том </w:t>
      </w:r>
      <w:r w:rsidR="00447B8F">
        <w:t>2</w:t>
      </w:r>
    </w:p>
    <w:p w:rsidR="007C4C6E" w:rsidRDefault="007C4C6E" w:rsidP="00E80BBF"/>
    <w:p w:rsidR="007C4C6E" w:rsidRPr="007C4C6E" w:rsidRDefault="007C4C6E" w:rsidP="00CD215F"/>
    <w:p w:rsidR="00726324" w:rsidRPr="008A709A" w:rsidRDefault="00F66551" w:rsidP="00AF4B08">
      <w:pPr>
        <w:jc w:val="center"/>
      </w:pPr>
      <w:r>
        <w:br w:type="page"/>
      </w:r>
      <w:r w:rsidR="00726324" w:rsidRPr="008A709A">
        <w:lastRenderedPageBreak/>
        <w:t>Свидетельство</w:t>
      </w:r>
      <w:r w:rsidR="00726324">
        <w:t>№ 0551-2011-2461002003-П-9 от 11 ноября 2011 г.</w:t>
      </w:r>
    </w:p>
    <w:p w:rsidR="003D1031" w:rsidRDefault="003D1031" w:rsidP="003D1031">
      <w:pPr>
        <w:pStyle w:val="a6"/>
      </w:pPr>
      <w:r w:rsidRPr="00DA46B4">
        <w:t>Строительство ВЛ-6 кВ, КТП 6/0,4 кВ (160 кВА) для электроснабжения объекта «Спортивный комплекс по зимним видам спорта</w:t>
      </w:r>
      <w:r w:rsidR="00CC29F9">
        <w:br/>
      </w:r>
      <w:r w:rsidRPr="00DA46B4">
        <w:t xml:space="preserve"> в г. Бородино», Красноярский край,</w:t>
      </w:r>
      <w:r w:rsidR="00CC29F9">
        <w:br/>
      </w:r>
      <w:r w:rsidRPr="00DA46B4">
        <w:t xml:space="preserve"> г. Бородино, ул. </w:t>
      </w:r>
      <w:r w:rsidRPr="0001154A">
        <w:t>Олимпийская, 1а</w:t>
      </w:r>
    </w:p>
    <w:p w:rsidR="000517C0" w:rsidRPr="003B095B" w:rsidRDefault="000517C0" w:rsidP="000517C0">
      <w:pPr>
        <w:pStyle w:val="a9"/>
        <w:rPr>
          <w:caps/>
        </w:rPr>
      </w:pPr>
      <w:r w:rsidRPr="003B095B">
        <w:rPr>
          <w:caps/>
        </w:rPr>
        <w:t>ДОКУМЕНТАЦИЯ</w:t>
      </w:r>
      <w:r>
        <w:rPr>
          <w:caps/>
        </w:rPr>
        <w:t xml:space="preserve"> по планировке территории объекта</w:t>
      </w:r>
    </w:p>
    <w:p w:rsidR="00447B8F" w:rsidRPr="00447B8F" w:rsidRDefault="00447B8F" w:rsidP="00447B8F">
      <w:pPr>
        <w:pStyle w:val="a9"/>
      </w:pPr>
      <w:r w:rsidRPr="00447B8F">
        <w:t>Материалы по обоснованию проекта планировки территории</w:t>
      </w:r>
    </w:p>
    <w:p w:rsidR="00A40175" w:rsidRDefault="00277F29" w:rsidP="00A40175">
      <w:pPr>
        <w:pStyle w:val="a8"/>
      </w:pPr>
      <w:r>
        <w:t>ЕЕС-</w:t>
      </w:r>
      <w:r w:rsidR="00473287">
        <w:t>47</w:t>
      </w:r>
      <w:r>
        <w:t>.ПП15-</w:t>
      </w:r>
      <w:r w:rsidR="004A69B9">
        <w:t>33</w:t>
      </w:r>
      <w:r w:rsidR="00473287">
        <w:t>7</w:t>
      </w:r>
      <w:r>
        <w:t>.П.00.00-ПП</w:t>
      </w:r>
      <w:r w:rsidR="000517C0">
        <w:t>Т</w:t>
      </w:r>
      <w:r w:rsidR="00447B8F">
        <w:t>2</w:t>
      </w:r>
    </w:p>
    <w:p w:rsidR="00A40175" w:rsidRDefault="00A40175" w:rsidP="00A40175">
      <w:pPr>
        <w:pStyle w:val="a7"/>
      </w:pPr>
    </w:p>
    <w:p w:rsidR="00A40175" w:rsidRPr="00A40175" w:rsidRDefault="00A40175" w:rsidP="00A40175">
      <w:pPr>
        <w:pStyle w:val="a7"/>
      </w:pPr>
      <w:r w:rsidRPr="00A40175">
        <w:t>Том </w:t>
      </w:r>
      <w:r w:rsidR="00447B8F">
        <w:t>2</w:t>
      </w:r>
    </w:p>
    <w:p w:rsidR="004419B2" w:rsidRPr="008C7B1C" w:rsidRDefault="004419B2" w:rsidP="004419B2"/>
    <w:p w:rsidR="004419B2" w:rsidRDefault="004419B2" w:rsidP="004419B2"/>
    <w:p w:rsidR="004419B2" w:rsidRDefault="004419B2" w:rsidP="004419B2"/>
    <w:p w:rsidR="004419B2" w:rsidRPr="00772D1F" w:rsidRDefault="004419B2" w:rsidP="004419B2"/>
    <w:p w:rsidR="004419B2" w:rsidRPr="001524C4" w:rsidRDefault="007D47A1" w:rsidP="006C340F">
      <w:pPr>
        <w:pStyle w:val="af2"/>
      </w:pPr>
      <w:proofErr w:type="spellStart"/>
      <w:r w:rsidRPr="007D47A1">
        <w:t>Врио</w:t>
      </w:r>
      <w:proofErr w:type="spellEnd"/>
      <w:r w:rsidRPr="007D47A1">
        <w:t xml:space="preserve"> исполнительного директора</w:t>
      </w:r>
      <w:r w:rsidR="006C340F">
        <w:tab/>
      </w:r>
      <w:r w:rsidR="006C340F">
        <w:tab/>
      </w:r>
      <w:r w:rsidR="006C340F">
        <w:tab/>
      </w:r>
      <w:r w:rsidR="004419B2" w:rsidRPr="001524C4">
        <w:tab/>
      </w:r>
      <w:r w:rsidR="00277F29">
        <w:t>В. Ю. Перкот</w:t>
      </w:r>
    </w:p>
    <w:p w:rsidR="004419B2" w:rsidRDefault="004419B2" w:rsidP="004419B2">
      <w:pPr>
        <w:pStyle w:val="af2"/>
      </w:pPr>
      <w:r w:rsidRPr="001524C4">
        <w:t>Главный инженер проекта</w:t>
      </w:r>
      <w:r w:rsidR="006C340F">
        <w:tab/>
      </w:r>
      <w:r w:rsidR="006C340F">
        <w:tab/>
      </w:r>
      <w:r w:rsidR="006C340F">
        <w:tab/>
      </w:r>
      <w:r w:rsidR="006C340F">
        <w:tab/>
      </w:r>
      <w:r w:rsidR="006C340F">
        <w:tab/>
      </w:r>
      <w:r w:rsidR="005906FE" w:rsidRPr="005906FE">
        <w:t>Н</w:t>
      </w:r>
      <w:r w:rsidRPr="005906FE">
        <w:t xml:space="preserve">. </w:t>
      </w:r>
      <w:r w:rsidR="005906FE" w:rsidRPr="005906FE">
        <w:t>А</w:t>
      </w:r>
      <w:r w:rsidRPr="005906FE">
        <w:t>.</w:t>
      </w:r>
      <w:r w:rsidRPr="005906FE">
        <w:rPr>
          <w:lang w:val="en-US"/>
        </w:rPr>
        <w:t> </w:t>
      </w:r>
      <w:r w:rsidR="00277F29">
        <w:t>Григорьев</w:t>
      </w:r>
    </w:p>
    <w:p w:rsidR="00E80BBF" w:rsidRPr="00E80BBF" w:rsidRDefault="00E80BBF" w:rsidP="00E80BBF"/>
    <w:p w:rsidR="00E80BBF" w:rsidRDefault="00E80BBF" w:rsidP="00F66551">
      <w:pPr>
        <w:sectPr w:rsidR="00E80BBF" w:rsidSect="003F72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24" w:right="652" w:bottom="1418" w:left="1418" w:header="283" w:footer="312" w:gutter="0"/>
          <w:cols w:space="708"/>
          <w:docGrid w:linePitch="360"/>
        </w:sectPr>
      </w:pPr>
    </w:p>
    <w:p w:rsidR="00386A9B" w:rsidRDefault="00386A9B" w:rsidP="00386A9B">
      <w:pPr>
        <w:pStyle w:val="af4"/>
      </w:pPr>
      <w:bookmarkStart w:id="0" w:name="zk0"/>
      <w:r>
        <w:lastRenderedPageBreak/>
        <w:t>Содержание тома</w:t>
      </w:r>
      <w:bookmarkEnd w:id="0"/>
    </w:p>
    <w:p w:rsidR="00386A9B" w:rsidRDefault="00386A9B" w:rsidP="00386A9B">
      <w:pPr>
        <w:pStyle w:val="e"/>
        <w:ind w:firstLine="0"/>
      </w:pPr>
    </w:p>
    <w:tbl>
      <w:tblPr>
        <w:tblW w:w="10207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5273"/>
        <w:gridCol w:w="1532"/>
      </w:tblGrid>
      <w:tr w:rsidR="003D1031" w:rsidRPr="00BD19F8" w:rsidTr="003D1031">
        <w:trPr>
          <w:trHeight w:val="851"/>
          <w:tblHeader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D1031" w:rsidRPr="00BD19F8" w:rsidRDefault="003D1031" w:rsidP="003D1031">
            <w:pPr>
              <w:pStyle w:val="af5"/>
              <w:rPr>
                <w:sz w:val="20"/>
                <w:szCs w:val="20"/>
              </w:rPr>
            </w:pPr>
            <w:r w:rsidRPr="00BD19F8">
              <w:rPr>
                <w:sz w:val="20"/>
                <w:szCs w:val="20"/>
              </w:rPr>
              <w:t>Обозначение</w:t>
            </w: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D1031" w:rsidRPr="00BD19F8" w:rsidRDefault="003D1031" w:rsidP="003D1031">
            <w:pPr>
              <w:pStyle w:val="af5"/>
              <w:rPr>
                <w:sz w:val="20"/>
                <w:szCs w:val="20"/>
              </w:rPr>
            </w:pPr>
            <w:r w:rsidRPr="00BD19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D1031" w:rsidRPr="00BD19F8" w:rsidRDefault="003D1031" w:rsidP="003D1031">
            <w:pPr>
              <w:pStyle w:val="af5"/>
              <w:rPr>
                <w:spacing w:val="-12"/>
                <w:sz w:val="20"/>
                <w:szCs w:val="20"/>
              </w:rPr>
            </w:pPr>
            <w:r w:rsidRPr="00BD19F8">
              <w:rPr>
                <w:spacing w:val="-12"/>
                <w:sz w:val="20"/>
                <w:szCs w:val="20"/>
              </w:rPr>
              <w:t>Примечание</w:t>
            </w:r>
          </w:p>
        </w:tc>
      </w:tr>
      <w:tr w:rsidR="003D1031" w:rsidRPr="00BD19F8" w:rsidTr="003D1031">
        <w:trPr>
          <w:trHeight w:val="454"/>
        </w:trPr>
        <w:tc>
          <w:tcPr>
            <w:tcW w:w="3402" w:type="dxa"/>
            <w:vAlign w:val="center"/>
          </w:tcPr>
          <w:p w:rsidR="003D1031" w:rsidRPr="00BD19F8" w:rsidRDefault="003D1031" w:rsidP="003D1031">
            <w:pPr>
              <w:pStyle w:val="af7"/>
            </w:pPr>
            <w:r w:rsidRPr="00BD19F8">
              <w:t>ЕЕС-</w:t>
            </w:r>
            <w:r>
              <w:t>47</w:t>
            </w:r>
            <w:r w:rsidRPr="00BD19F8">
              <w:t>.ПП15-3</w:t>
            </w:r>
            <w:r>
              <w:t>37</w:t>
            </w:r>
            <w:r w:rsidRPr="00BD19F8">
              <w:t>.П.00.00-ППТ</w:t>
            </w:r>
            <w:r>
              <w:t>2</w:t>
            </w:r>
            <w:r w:rsidRPr="00BD19F8">
              <w:t>-СП</w:t>
            </w:r>
          </w:p>
        </w:tc>
        <w:tc>
          <w:tcPr>
            <w:tcW w:w="5273" w:type="dxa"/>
            <w:vAlign w:val="center"/>
          </w:tcPr>
          <w:p w:rsidR="003D1031" w:rsidRPr="00BD19F8" w:rsidRDefault="003D1031" w:rsidP="003D1031">
            <w:pPr>
              <w:pStyle w:val="af7"/>
            </w:pPr>
            <w:r w:rsidRPr="00BD19F8">
              <w:t>Состав проектной документации</w:t>
            </w:r>
          </w:p>
        </w:tc>
        <w:tc>
          <w:tcPr>
            <w:tcW w:w="1532" w:type="dxa"/>
            <w:vAlign w:val="center"/>
          </w:tcPr>
          <w:p w:rsidR="003D1031" w:rsidRPr="00BD19F8" w:rsidRDefault="003D1031" w:rsidP="003D1031">
            <w:pPr>
              <w:pStyle w:val="af7"/>
            </w:pPr>
          </w:p>
        </w:tc>
      </w:tr>
      <w:tr w:rsidR="003D1031" w:rsidRPr="00BD19F8" w:rsidTr="003D1031">
        <w:trPr>
          <w:trHeight w:val="454"/>
        </w:trPr>
        <w:tc>
          <w:tcPr>
            <w:tcW w:w="3402" w:type="dxa"/>
            <w:vAlign w:val="center"/>
          </w:tcPr>
          <w:p w:rsidR="003D1031" w:rsidRPr="00BD19F8" w:rsidRDefault="003D1031" w:rsidP="003D1031">
            <w:pPr>
              <w:pStyle w:val="af7"/>
            </w:pPr>
            <w:r w:rsidRPr="00BD19F8">
              <w:t>ЕЕС-</w:t>
            </w:r>
            <w:r>
              <w:t>47</w:t>
            </w:r>
            <w:r w:rsidRPr="00BD19F8">
              <w:t>ПП15-3</w:t>
            </w:r>
            <w:r>
              <w:t>37</w:t>
            </w:r>
            <w:r w:rsidRPr="00BD19F8">
              <w:t>.П.00.00-ППТ</w:t>
            </w:r>
            <w:r>
              <w:t>2</w:t>
            </w:r>
          </w:p>
        </w:tc>
        <w:tc>
          <w:tcPr>
            <w:tcW w:w="5273" w:type="dxa"/>
            <w:vAlign w:val="center"/>
          </w:tcPr>
          <w:p w:rsidR="003D1031" w:rsidRPr="00BD19F8" w:rsidRDefault="003D1031" w:rsidP="003D1031">
            <w:pPr>
              <w:pStyle w:val="af7"/>
            </w:pPr>
            <w:r w:rsidRPr="00BD19F8">
              <w:t>Текстовая часть</w:t>
            </w:r>
          </w:p>
        </w:tc>
        <w:tc>
          <w:tcPr>
            <w:tcW w:w="1532" w:type="dxa"/>
            <w:vAlign w:val="center"/>
          </w:tcPr>
          <w:p w:rsidR="003D1031" w:rsidRPr="00BD19F8" w:rsidRDefault="003D1031" w:rsidP="003D1031">
            <w:pPr>
              <w:pStyle w:val="af7"/>
            </w:pPr>
          </w:p>
        </w:tc>
      </w:tr>
      <w:tr w:rsidR="003D1031" w:rsidRPr="00BD19F8" w:rsidTr="003D1031">
        <w:trPr>
          <w:trHeight w:val="454"/>
        </w:trPr>
        <w:tc>
          <w:tcPr>
            <w:tcW w:w="3402" w:type="dxa"/>
            <w:vAlign w:val="center"/>
          </w:tcPr>
          <w:p w:rsidR="003D1031" w:rsidRPr="00BD19F8" w:rsidRDefault="003D1031" w:rsidP="003D1031">
            <w:pPr>
              <w:pStyle w:val="af7"/>
            </w:pPr>
            <w:r w:rsidRPr="00767BD9">
              <w:t>ЕЕС-</w:t>
            </w:r>
            <w:r>
              <w:t>47</w:t>
            </w:r>
            <w:r w:rsidRPr="00767BD9">
              <w:t>.ПП15-3</w:t>
            </w:r>
            <w:r>
              <w:t>37</w:t>
            </w:r>
            <w:r w:rsidRPr="00767BD9">
              <w:t>.П.00.00-ППТ</w:t>
            </w:r>
            <w:r>
              <w:t>2</w:t>
            </w:r>
          </w:p>
        </w:tc>
        <w:tc>
          <w:tcPr>
            <w:tcW w:w="5273" w:type="dxa"/>
            <w:vAlign w:val="center"/>
          </w:tcPr>
          <w:p w:rsidR="003D1031" w:rsidRPr="00BD19F8" w:rsidRDefault="003D1031" w:rsidP="003D1031">
            <w:pPr>
              <w:pStyle w:val="af7"/>
            </w:pPr>
            <w:r>
              <w:t>Графическая часть</w:t>
            </w:r>
          </w:p>
        </w:tc>
        <w:tc>
          <w:tcPr>
            <w:tcW w:w="1532" w:type="dxa"/>
            <w:vAlign w:val="center"/>
          </w:tcPr>
          <w:p w:rsidR="003D1031" w:rsidRPr="00BD19F8" w:rsidRDefault="003D1031" w:rsidP="003D1031">
            <w:pPr>
              <w:pStyle w:val="af7"/>
            </w:pPr>
          </w:p>
        </w:tc>
      </w:tr>
    </w:tbl>
    <w:p w:rsidR="00386A9B" w:rsidRDefault="00386A9B" w:rsidP="00386A9B">
      <w:pPr>
        <w:pStyle w:val="e"/>
        <w:ind w:firstLine="0"/>
      </w:pPr>
    </w:p>
    <w:p w:rsidR="00386A9B" w:rsidRDefault="00386A9B" w:rsidP="00386A9B">
      <w:pPr>
        <w:pStyle w:val="e"/>
        <w:ind w:firstLine="0"/>
      </w:pPr>
    </w:p>
    <w:p w:rsidR="00386A9B" w:rsidRDefault="00386A9B" w:rsidP="00386A9B">
      <w:pPr>
        <w:pStyle w:val="af4"/>
      </w:pPr>
    </w:p>
    <w:p w:rsidR="00386A9B" w:rsidRPr="00165233" w:rsidRDefault="00386A9B" w:rsidP="00386A9B">
      <w:pPr>
        <w:pStyle w:val="e"/>
        <w:sectPr w:rsidR="00386A9B" w:rsidRPr="00165233" w:rsidSect="001A3C8A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624" w:right="652" w:bottom="1418" w:left="1418" w:header="283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pgNumType w:start="2"/>
          <w:cols w:space="708"/>
          <w:titlePg/>
          <w:docGrid w:linePitch="360"/>
        </w:sectPr>
      </w:pPr>
    </w:p>
    <w:p w:rsidR="00386A9B" w:rsidRDefault="00386A9B" w:rsidP="00386A9B">
      <w:pPr>
        <w:pStyle w:val="af4"/>
      </w:pPr>
      <w:r>
        <w:lastRenderedPageBreak/>
        <w:t>Состав проектной документации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5528"/>
        <w:gridCol w:w="1418"/>
      </w:tblGrid>
      <w:tr w:rsidR="003D1031" w:rsidRPr="00C32F39" w:rsidTr="003D1031">
        <w:trPr>
          <w:trHeight w:val="379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3D1031" w:rsidRPr="00C32F39" w:rsidRDefault="00CC29F9" w:rsidP="003D1031">
            <w:pPr>
              <w:ind w:left="-108" w:right="-10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9" type="#_x0000_t202" style="position:absolute;left:0;text-align:left;margin-left:541.3pt;margin-top:5.4pt;width:27pt;height:2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" filled="f" strokeweight="2pt">
                  <v:textbox>
                    <w:txbxContent>
                      <w:p w:rsidR="00CC29F9" w:rsidRDefault="00CC29F9" w:rsidP="003D1031">
                        <w:pPr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  <w:p w:rsidR="00CC29F9" w:rsidRDefault="00CC29F9" w:rsidP="003D1031">
                        <w:pPr>
                          <w:rPr>
                            <w:b/>
                            <w:bCs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3D1031" w:rsidRPr="00C32F39">
              <w:rPr>
                <w:rFonts w:eastAsia="Times New Roman" w:cs="Times New Roman"/>
                <w:szCs w:val="24"/>
                <w:lang w:eastAsia="ru-RU"/>
              </w:rPr>
              <w:t>Номер тома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031" w:rsidRPr="00C32F39" w:rsidRDefault="003D1031" w:rsidP="003D10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32F39">
              <w:rPr>
                <w:rFonts w:eastAsia="Times New Roman" w:cs="Times New Roman"/>
                <w:szCs w:val="24"/>
                <w:lang w:eastAsia="ru-RU"/>
              </w:rPr>
              <w:t>Обозначение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031" w:rsidRPr="00C32F39" w:rsidRDefault="003D1031" w:rsidP="003D1031">
            <w:pPr>
              <w:keepNext/>
              <w:tabs>
                <w:tab w:val="left" w:pos="219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32F39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1031" w:rsidRPr="00C32F39" w:rsidRDefault="003D1031" w:rsidP="003D10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32F39">
              <w:rPr>
                <w:rFonts w:eastAsia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3D1031" w:rsidRPr="00C32F39" w:rsidTr="003D1031">
        <w:trPr>
          <w:trHeight w:val="397"/>
        </w:trPr>
        <w:tc>
          <w:tcPr>
            <w:tcW w:w="993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rPr>
                <w:rFonts w:eastAsia="Times New Roman" w:cs="Times New Roman"/>
                <w:b/>
                <w:szCs w:val="24"/>
              </w:rPr>
            </w:pPr>
            <w:r w:rsidRPr="00C32F39">
              <w:rPr>
                <w:rFonts w:eastAsia="Times New Roman" w:cs="Times New Roman"/>
                <w:b/>
                <w:szCs w:val="24"/>
              </w:rPr>
              <w:t>Основная часть проекта планировки территории с проектом межевания, подлежащая утверждению</w:t>
            </w:r>
          </w:p>
        </w:tc>
        <w:tc>
          <w:tcPr>
            <w:tcW w:w="1418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3D1031" w:rsidRPr="00C32F39" w:rsidTr="003D1031">
        <w:trPr>
          <w:trHeight w:val="397"/>
        </w:trPr>
        <w:tc>
          <w:tcPr>
            <w:tcW w:w="993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center"/>
              <w:rPr>
                <w:rFonts w:eastAsia="Times New Roman" w:cs="Times New Roman"/>
                <w:szCs w:val="24"/>
              </w:rPr>
            </w:pPr>
            <w:r w:rsidRPr="00C32F3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</w:rPr>
            </w:pP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ЕЕС-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.ПП1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-3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.П.00.00</w:t>
            </w:r>
            <w:r w:rsidRPr="00C32F39">
              <w:rPr>
                <w:rFonts w:eastAsia="Times New Roman" w:cs="Times New Roman"/>
                <w:szCs w:val="24"/>
              </w:rPr>
              <w:t>-ППТ1</w:t>
            </w:r>
          </w:p>
        </w:tc>
        <w:tc>
          <w:tcPr>
            <w:tcW w:w="5528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ind w:left="34" w:hanging="34"/>
              <w:rPr>
                <w:rFonts w:eastAsia="Times New Roman" w:cs="Times New Roman"/>
                <w:bCs/>
                <w:color w:val="000000"/>
                <w:szCs w:val="24"/>
                <w:highlight w:val="yellow"/>
              </w:rPr>
            </w:pPr>
            <w:r w:rsidRPr="00C32F39">
              <w:rPr>
                <w:rFonts w:eastAsia="Times New Roman" w:cs="Times New Roman"/>
                <w:szCs w:val="24"/>
                <w:lang w:eastAsia="ru-RU"/>
              </w:rPr>
              <w:t>Положение о размещении объекта местного значения</w:t>
            </w:r>
          </w:p>
        </w:tc>
        <w:tc>
          <w:tcPr>
            <w:tcW w:w="1418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3D1031" w:rsidRPr="00C32F39" w:rsidTr="003D1031">
        <w:trPr>
          <w:trHeight w:val="397"/>
        </w:trPr>
        <w:tc>
          <w:tcPr>
            <w:tcW w:w="993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D1031" w:rsidRPr="00C32F39" w:rsidRDefault="003D1031" w:rsidP="003D1031">
            <w:pPr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2F39">
              <w:rPr>
                <w:rFonts w:eastAsia="Times New Roman" w:cs="Times New Roman"/>
                <w:b/>
                <w:szCs w:val="24"/>
                <w:lang w:eastAsia="ru-RU"/>
              </w:rPr>
              <w:t>Материалы по обоснованию проекта планировки территории для размещения объекта 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3D1031" w:rsidRPr="00C32F39" w:rsidTr="003D1031">
        <w:trPr>
          <w:trHeight w:val="397"/>
        </w:trPr>
        <w:tc>
          <w:tcPr>
            <w:tcW w:w="993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center"/>
              <w:rPr>
                <w:rFonts w:eastAsia="Times New Roman" w:cs="Times New Roman"/>
                <w:szCs w:val="24"/>
              </w:rPr>
            </w:pPr>
            <w:r w:rsidRPr="00C32F3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</w:rPr>
            </w:pP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ЕЕС-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.ПП1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-3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.П.00.00</w:t>
            </w:r>
            <w:r w:rsidRPr="00C32F39">
              <w:rPr>
                <w:rFonts w:eastAsia="Times New Roman" w:cs="Times New Roman"/>
                <w:szCs w:val="24"/>
              </w:rPr>
              <w:t>-ППТ2</w:t>
            </w:r>
          </w:p>
        </w:tc>
        <w:tc>
          <w:tcPr>
            <w:tcW w:w="5528" w:type="dxa"/>
            <w:vAlign w:val="center"/>
          </w:tcPr>
          <w:p w:rsidR="003D1031" w:rsidRPr="00C32F39" w:rsidRDefault="003D1031" w:rsidP="003D103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32F39">
              <w:rPr>
                <w:rFonts w:eastAsia="Times New Roman" w:cs="Times New Roman"/>
                <w:szCs w:val="24"/>
                <w:lang w:eastAsia="ru-RU"/>
              </w:rPr>
              <w:t>Описание и обоснование положений, касающихся строительства объекта местного значения, основных параметров, описание инженерно-технического обеспечения, зон с особыми условиями использования территории.</w:t>
            </w:r>
          </w:p>
          <w:p w:rsidR="003D1031" w:rsidRPr="00C32F39" w:rsidRDefault="003D1031" w:rsidP="003D1031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32F39">
              <w:rPr>
                <w:rFonts w:eastAsia="Times New Roman" w:cs="Times New Roman"/>
                <w:szCs w:val="24"/>
                <w:lang w:eastAsia="ru-RU"/>
              </w:rPr>
              <w:t>Описание и обоснование положений, касающихся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3D1031" w:rsidRPr="00C32F39" w:rsidTr="003D1031">
        <w:trPr>
          <w:trHeight w:val="397"/>
        </w:trPr>
        <w:tc>
          <w:tcPr>
            <w:tcW w:w="993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 w:rsidRPr="00C32F39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  <w:lang w:val="en-US"/>
              </w:rPr>
            </w:pP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ЕЕС-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.ПП1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-3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  <w:r w:rsidRPr="00C32F39">
              <w:rPr>
                <w:rFonts w:eastAsia="Times New Roman" w:cs="Times New Roman"/>
                <w:color w:val="000000"/>
                <w:szCs w:val="24"/>
                <w:lang w:eastAsia="ru-RU"/>
              </w:rPr>
              <w:t>.П.00.00</w:t>
            </w:r>
            <w:r w:rsidRPr="00C32F39">
              <w:rPr>
                <w:rFonts w:eastAsia="Times New Roman" w:cs="Times New Roman"/>
                <w:szCs w:val="24"/>
              </w:rPr>
              <w:t>-ПМТ</w:t>
            </w:r>
            <w:r w:rsidRPr="00C32F39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3D1031" w:rsidRPr="00C32F39" w:rsidRDefault="003D1031" w:rsidP="003D1031">
            <w:pPr>
              <w:spacing w:after="4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32F39">
              <w:rPr>
                <w:rFonts w:eastAsia="Times New Roman" w:cs="Times New Roman"/>
                <w:b/>
                <w:szCs w:val="24"/>
                <w:lang w:eastAsia="ru-RU"/>
              </w:rPr>
              <w:t>Проект межевания территории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3D1031" w:rsidRPr="00C32F39" w:rsidTr="003D1031">
        <w:trPr>
          <w:trHeight w:val="397"/>
        </w:trPr>
        <w:tc>
          <w:tcPr>
            <w:tcW w:w="993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D1031" w:rsidRPr="00C32F39" w:rsidRDefault="003D1031" w:rsidP="003D1031">
            <w:pPr>
              <w:spacing w:after="40"/>
              <w:rPr>
                <w:rFonts w:eastAsia="Times New Roman" w:cs="Times New Roman"/>
                <w:szCs w:val="24"/>
                <w:lang w:eastAsia="ru-RU"/>
              </w:rPr>
            </w:pPr>
            <w:r w:rsidRPr="00C32F39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содержит информацию о разрешенном использовании земельного участка, требованиях к назначению, параметрам и размещению объекта капитального строительства, </w:t>
            </w:r>
          </w:p>
        </w:tc>
        <w:tc>
          <w:tcPr>
            <w:tcW w:w="1418" w:type="dxa"/>
            <w:vAlign w:val="center"/>
          </w:tcPr>
          <w:p w:rsidR="003D1031" w:rsidRPr="00C32F39" w:rsidRDefault="003D1031" w:rsidP="003D1031">
            <w:pPr>
              <w:tabs>
                <w:tab w:val="left" w:pos="5940"/>
              </w:tabs>
              <w:spacing w:after="40"/>
              <w:jc w:val="left"/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</w:tbl>
    <w:p w:rsidR="00386A9B" w:rsidRPr="007C4C6E" w:rsidRDefault="00386A9B" w:rsidP="00386A9B">
      <w:pPr>
        <w:pStyle w:val="e"/>
        <w:jc w:val="center"/>
        <w:rPr>
          <w:b/>
        </w:rPr>
      </w:pPr>
    </w:p>
    <w:p w:rsidR="00386A9B" w:rsidRPr="005906FE" w:rsidRDefault="00386A9B" w:rsidP="00386A9B">
      <w:pPr>
        <w:pStyle w:val="e"/>
        <w:jc w:val="center"/>
        <w:rPr>
          <w:b/>
        </w:rPr>
      </w:pPr>
      <w:r w:rsidRPr="009A6CA4">
        <w:rPr>
          <w:b/>
        </w:rPr>
        <w:t>О соот</w:t>
      </w:r>
      <w:r w:rsidRPr="005906FE">
        <w:rPr>
          <w:b/>
        </w:rPr>
        <w:t>ветствии проекта действующим нормам и правилам</w:t>
      </w:r>
    </w:p>
    <w:p w:rsidR="00A9554B" w:rsidRPr="005906FE" w:rsidRDefault="00A9554B" w:rsidP="00A9554B">
      <w:pPr>
        <w:pStyle w:val="e"/>
      </w:pPr>
    </w:p>
    <w:p w:rsidR="00277F29" w:rsidRPr="009A6CA4" w:rsidRDefault="00277F29" w:rsidP="00277F29">
      <w:pPr>
        <w:pStyle w:val="e"/>
      </w:pPr>
      <w:r w:rsidRPr="00BF4FE0">
        <w:t>Технические решения, принятые в проекте, соответствуют требованиям норм, правил и стандартов, действующих на территории Российской Федерации</w:t>
      </w:r>
    </w:p>
    <w:p w:rsidR="00A9554B" w:rsidRPr="005906FE" w:rsidRDefault="00A9554B" w:rsidP="00A9554B">
      <w:pPr>
        <w:pStyle w:val="e"/>
      </w:pPr>
    </w:p>
    <w:p w:rsidR="00A9554B" w:rsidRPr="005906FE" w:rsidRDefault="00A9554B" w:rsidP="00A9554B">
      <w:pPr>
        <w:pStyle w:val="af2"/>
      </w:pPr>
      <w:r w:rsidRPr="005906FE">
        <w:t>Главный инженер проекта</w:t>
      </w:r>
      <w:r w:rsidRPr="005906FE">
        <w:tab/>
      </w:r>
      <w:r w:rsidR="00B776C2" w:rsidRPr="005906FE">
        <w:tab/>
      </w:r>
      <w:r w:rsidR="00B776C2" w:rsidRPr="005906FE">
        <w:tab/>
      </w:r>
      <w:r w:rsidR="00B776C2" w:rsidRPr="005906FE">
        <w:tab/>
      </w:r>
      <w:r w:rsidRPr="005906FE">
        <w:tab/>
      </w:r>
      <w:r w:rsidR="005906FE" w:rsidRPr="005906FE">
        <w:t>Н</w:t>
      </w:r>
      <w:r w:rsidRPr="005906FE">
        <w:t xml:space="preserve">. </w:t>
      </w:r>
      <w:r w:rsidR="005906FE" w:rsidRPr="005906FE">
        <w:t>А</w:t>
      </w:r>
      <w:r w:rsidRPr="005906FE">
        <w:t>. </w:t>
      </w:r>
      <w:r w:rsidR="00277F29">
        <w:t>Григорьев</w:t>
      </w:r>
    </w:p>
    <w:p w:rsidR="00A9554B" w:rsidRPr="00A9554B" w:rsidRDefault="00A9554B" w:rsidP="00A9554B">
      <w:pPr>
        <w:pStyle w:val="e"/>
      </w:pPr>
    </w:p>
    <w:p w:rsidR="00A9554B" w:rsidRDefault="00A9554B" w:rsidP="001F1450">
      <w:pPr>
        <w:sectPr w:rsidR="00A9554B" w:rsidSect="00912A40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624" w:right="652" w:bottom="1418" w:left="1418" w:header="283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cols w:space="708"/>
          <w:titlePg/>
          <w:docGrid w:linePitch="360"/>
        </w:sectPr>
      </w:pPr>
    </w:p>
    <w:p w:rsidR="001C3A3B" w:rsidRPr="001524C4" w:rsidRDefault="001C3A3B" w:rsidP="001C3A3B">
      <w:pPr>
        <w:pStyle w:val="af4"/>
      </w:pPr>
      <w:r w:rsidRPr="001524C4">
        <w:lastRenderedPageBreak/>
        <w:t>Содержание</w:t>
      </w:r>
      <w:bookmarkStart w:id="2" w:name="zk2"/>
      <w:bookmarkEnd w:id="2"/>
    </w:p>
    <w:p w:rsidR="003D1031" w:rsidRPr="005247D6" w:rsidRDefault="003D1031" w:rsidP="003D1031">
      <w:pPr>
        <w:pStyle w:val="e"/>
      </w:pPr>
      <w:r>
        <w:t>Текстовая часть</w:t>
      </w:r>
    </w:p>
    <w:p w:rsidR="003D1031" w:rsidRPr="005247D6" w:rsidRDefault="003D1031" w:rsidP="003D103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CC29F9">
        <w:rPr>
          <w:noProof/>
        </w:rPr>
        <w:t>1.Общая часть</w:t>
      </w:r>
      <w:r w:rsidRPr="005247D6">
        <w:rPr>
          <w:noProof/>
          <w:webHidden/>
        </w:rPr>
        <w:tab/>
      </w:r>
      <w:r>
        <w:rPr>
          <w:noProof/>
          <w:webHidden/>
        </w:rPr>
        <w:t>1</w:t>
      </w:r>
    </w:p>
    <w:p w:rsidR="003D1031" w:rsidRPr="005247D6" w:rsidRDefault="003D1031" w:rsidP="003D103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5247D6">
        <w:tab/>
      </w:r>
      <w:r w:rsidRPr="00CC29F9">
        <w:rPr>
          <w:noProof/>
        </w:rPr>
        <w:t>1.1. Цели и задачи подготовки документации по планировке территории для размещения объекта</w:t>
      </w:r>
      <w:r w:rsidRPr="005247D6">
        <w:rPr>
          <w:noProof/>
          <w:webHidden/>
        </w:rPr>
        <w:tab/>
      </w:r>
      <w:r>
        <w:rPr>
          <w:noProof/>
          <w:webHidden/>
        </w:rPr>
        <w:t>1</w:t>
      </w:r>
    </w:p>
    <w:p w:rsidR="003D1031" w:rsidRPr="005247D6" w:rsidRDefault="003D1031" w:rsidP="003D1031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r w:rsidRPr="00CC29F9">
        <w:rPr>
          <w:w w:val="0"/>
        </w:rPr>
        <w:t>1.2 Основная нормативная, правовая и методическая база</w:t>
      </w:r>
      <w:r w:rsidRPr="005247D6">
        <w:rPr>
          <w:webHidden/>
        </w:rPr>
        <w:tab/>
      </w:r>
      <w:r>
        <w:rPr>
          <w:webHidden/>
        </w:rPr>
        <w:t>1</w:t>
      </w:r>
    </w:p>
    <w:p w:rsidR="003D1031" w:rsidRPr="005247D6" w:rsidRDefault="003D1031" w:rsidP="003D1031">
      <w:pPr>
        <w:pStyle w:val="31"/>
        <w:ind w:left="0" w:firstLine="0"/>
        <w:rPr>
          <w:rFonts w:asciiTheme="minorHAnsi" w:eastAsiaTheme="minorEastAsia" w:hAnsiTheme="minorHAnsi" w:cstheme="minorBidi"/>
          <w:bCs w:val="0"/>
          <w:iCs w:val="0"/>
          <w:snapToGrid/>
          <w:sz w:val="22"/>
          <w:szCs w:val="22"/>
        </w:rPr>
      </w:pPr>
      <w:r w:rsidRPr="00CC29F9">
        <w:t>2.Основные параметры объекта местного значения</w:t>
      </w:r>
      <w:r w:rsidRPr="005247D6">
        <w:rPr>
          <w:webHidden/>
        </w:rPr>
        <w:tab/>
      </w:r>
      <w:r w:rsidR="00B058A3">
        <w:t>2</w:t>
      </w:r>
    </w:p>
    <w:p w:rsidR="003D1031" w:rsidRPr="005247D6" w:rsidRDefault="003D1031" w:rsidP="003D1031">
      <w:pPr>
        <w:pStyle w:val="31"/>
        <w:ind w:left="0" w:firstLine="0"/>
        <w:rPr>
          <w:rFonts w:asciiTheme="minorHAnsi" w:eastAsiaTheme="minorEastAsia" w:hAnsiTheme="minorHAnsi" w:cstheme="minorBidi"/>
          <w:bCs w:val="0"/>
          <w:iCs w:val="0"/>
          <w:snapToGrid/>
          <w:sz w:val="22"/>
          <w:szCs w:val="22"/>
        </w:rPr>
      </w:pPr>
      <w:r w:rsidRPr="00CC29F9">
        <w:t>3.Объекты инженерной инфраструктуры</w:t>
      </w:r>
      <w:r w:rsidRPr="005247D6">
        <w:rPr>
          <w:webHidden/>
        </w:rPr>
        <w:tab/>
      </w:r>
      <w:r>
        <w:rPr>
          <w:webHidden/>
        </w:rPr>
        <w:t>3</w:t>
      </w:r>
    </w:p>
    <w:p w:rsidR="003D1031" w:rsidRPr="00CC29F9" w:rsidRDefault="003D1031" w:rsidP="003D1031">
      <w:pPr>
        <w:pStyle w:val="21"/>
        <w:ind w:left="0" w:firstLine="0"/>
        <w:rPr>
          <w:w w:val="0"/>
        </w:rPr>
      </w:pPr>
      <w:r w:rsidRPr="00CC29F9">
        <w:rPr>
          <w:w w:val="0"/>
        </w:rPr>
        <w:t>4.Использование территории в период подготовки проекта</w:t>
      </w:r>
    </w:p>
    <w:p w:rsidR="003D1031" w:rsidRPr="005247D6" w:rsidRDefault="003D1031" w:rsidP="003D1031">
      <w:pPr>
        <w:pStyle w:val="21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r w:rsidRPr="00CC29F9">
        <w:rPr>
          <w:w w:val="0"/>
        </w:rPr>
        <w:t>планировки территории</w:t>
      </w:r>
      <w:r w:rsidRPr="005247D6">
        <w:rPr>
          <w:webHidden/>
        </w:rPr>
        <w:tab/>
      </w:r>
      <w:r>
        <w:rPr>
          <w:webHidden/>
        </w:rPr>
        <w:t>3</w:t>
      </w:r>
    </w:p>
    <w:p w:rsidR="003D1031" w:rsidRPr="00CC29F9" w:rsidRDefault="003D1031" w:rsidP="003D1031">
      <w:pPr>
        <w:pStyle w:val="31"/>
        <w:ind w:left="0" w:firstLine="0"/>
      </w:pPr>
      <w:r w:rsidRPr="00CC29F9">
        <w:t>5. Зоны с особыми условиями использования территории,</w:t>
      </w:r>
    </w:p>
    <w:p w:rsidR="003D1031" w:rsidRPr="005247D6" w:rsidRDefault="003D1031" w:rsidP="003D1031">
      <w:pPr>
        <w:pStyle w:val="31"/>
        <w:ind w:left="851" w:hanging="425"/>
        <w:rPr>
          <w:rFonts w:asciiTheme="minorHAnsi" w:eastAsiaTheme="minorEastAsia" w:hAnsiTheme="minorHAnsi" w:cstheme="minorBidi"/>
          <w:bCs w:val="0"/>
          <w:iCs w:val="0"/>
          <w:snapToGrid/>
          <w:sz w:val="22"/>
          <w:szCs w:val="22"/>
        </w:rPr>
      </w:pPr>
      <w:r w:rsidRPr="00CC29F9">
        <w:t>сервитуты</w:t>
      </w:r>
      <w:r w:rsidRPr="005247D6">
        <w:rPr>
          <w:webHidden/>
        </w:rPr>
        <w:tab/>
      </w:r>
      <w:r>
        <w:rPr>
          <w:webHidden/>
        </w:rPr>
        <w:t>4</w:t>
      </w:r>
    </w:p>
    <w:p w:rsidR="003D1031" w:rsidRPr="005247D6" w:rsidRDefault="003D1031" w:rsidP="003D1031">
      <w:pPr>
        <w:pStyle w:val="31"/>
        <w:ind w:left="0" w:firstLine="0"/>
        <w:rPr>
          <w:rFonts w:asciiTheme="minorHAnsi" w:eastAsiaTheme="minorEastAsia" w:hAnsiTheme="minorHAnsi" w:cstheme="minorBidi"/>
          <w:bCs w:val="0"/>
          <w:iCs w:val="0"/>
          <w:snapToGrid/>
          <w:sz w:val="22"/>
          <w:szCs w:val="22"/>
        </w:rPr>
      </w:pPr>
      <w:r w:rsidRPr="00CC29F9">
        <w:t>6. Вертикальная планировка и инженерная подготовка территории</w:t>
      </w:r>
      <w:r w:rsidRPr="005247D6">
        <w:rPr>
          <w:webHidden/>
        </w:rPr>
        <w:tab/>
      </w:r>
      <w:r w:rsidR="00B058A3">
        <w:t>6</w:t>
      </w:r>
    </w:p>
    <w:p w:rsidR="003D1031" w:rsidRPr="005247D6" w:rsidRDefault="003D1031" w:rsidP="003D1031">
      <w:pPr>
        <w:pStyle w:val="31"/>
        <w:ind w:left="851" w:hanging="851"/>
        <w:rPr>
          <w:rFonts w:asciiTheme="minorHAnsi" w:eastAsiaTheme="minorEastAsia" w:hAnsiTheme="minorHAnsi" w:cstheme="minorBidi"/>
          <w:bCs w:val="0"/>
          <w:iCs w:val="0"/>
          <w:snapToGrid/>
          <w:sz w:val="22"/>
          <w:szCs w:val="22"/>
        </w:rPr>
      </w:pPr>
      <w:r w:rsidRPr="00CC29F9">
        <w:t>7. Защита территории от чрезвычайных ситуаций природного и техногенного характера</w:t>
      </w:r>
      <w:r w:rsidRPr="005247D6">
        <w:rPr>
          <w:webHidden/>
        </w:rPr>
        <w:tab/>
      </w:r>
      <w:r w:rsidR="00B058A3">
        <w:t>6</w:t>
      </w:r>
    </w:p>
    <w:p w:rsidR="003D1031" w:rsidRPr="005247D6" w:rsidRDefault="003D1031" w:rsidP="003D103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CC29F9">
        <w:rPr>
          <w:noProof/>
        </w:rPr>
        <w:t>Нормативно-техническая (ссылочная) литература</w:t>
      </w:r>
      <w:r w:rsidRPr="005247D6">
        <w:rPr>
          <w:noProof/>
          <w:webHidden/>
        </w:rPr>
        <w:tab/>
      </w:r>
      <w:r w:rsidR="00B058A3">
        <w:rPr>
          <w:noProof/>
        </w:rPr>
        <w:t>7</w:t>
      </w:r>
    </w:p>
    <w:p w:rsidR="003D1031" w:rsidRDefault="003D1031" w:rsidP="003D1031">
      <w:pPr>
        <w:pStyle w:val="e"/>
        <w:tabs>
          <w:tab w:val="right" w:leader="dot" w:pos="9809"/>
        </w:tabs>
        <w:ind w:firstLine="340"/>
      </w:pPr>
      <w:r>
        <w:t>Графическая часть</w:t>
      </w:r>
    </w:p>
    <w:p w:rsidR="003D1031" w:rsidRDefault="003D1031" w:rsidP="003D1031">
      <w:pPr>
        <w:pStyle w:val="e"/>
        <w:tabs>
          <w:tab w:val="right" w:leader="dot" w:pos="9809"/>
        </w:tabs>
        <w:ind w:firstLine="0"/>
      </w:pPr>
      <w:r>
        <w:t>Схема использования территории в период подготовки проекта планировки территории……1</w:t>
      </w:r>
    </w:p>
    <w:p w:rsidR="003D1031" w:rsidRDefault="003D1031" w:rsidP="003D1031">
      <w:pPr>
        <w:pStyle w:val="e"/>
        <w:tabs>
          <w:tab w:val="right" w:leader="dot" w:pos="9809"/>
        </w:tabs>
        <w:ind w:firstLine="0"/>
      </w:pPr>
      <w:r>
        <w:t>Схема границ зон с особыми условиями использования территории…………………………….2</w:t>
      </w:r>
    </w:p>
    <w:p w:rsidR="003D1031" w:rsidRDefault="003D1031" w:rsidP="003D1031"/>
    <w:p w:rsidR="003F65AF" w:rsidRPr="000C5877" w:rsidRDefault="003F65AF" w:rsidP="000C5877"/>
    <w:p w:rsidR="000C5877" w:rsidRPr="002A7D9F" w:rsidRDefault="000C5877" w:rsidP="000C5877"/>
    <w:p w:rsidR="000C5877" w:rsidRPr="002A7D9F" w:rsidRDefault="000C5877" w:rsidP="000C5877">
      <w:pPr>
        <w:sectPr w:rsidR="000C5877" w:rsidRPr="002A7D9F" w:rsidSect="00EA6369">
          <w:footerReference w:type="default" r:id="rId22"/>
          <w:footerReference w:type="first" r:id="rId23"/>
          <w:pgSz w:w="11906" w:h="16838"/>
          <w:pgMar w:top="624" w:right="652" w:bottom="1418" w:left="1418" w:header="283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cols w:space="708"/>
          <w:titlePg/>
          <w:docGrid w:linePitch="360"/>
        </w:sectPr>
      </w:pPr>
    </w:p>
    <w:p w:rsidR="00447B8F" w:rsidRPr="00447B8F" w:rsidRDefault="00447B8F" w:rsidP="00447B8F">
      <w:pPr>
        <w:autoSpaceDE w:val="0"/>
        <w:autoSpaceDN w:val="0"/>
        <w:adjustRightInd w:val="0"/>
        <w:ind w:right="367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7B8F">
        <w:rPr>
          <w:rFonts w:eastAsia="Times New Roman" w:cs="Times New Roman"/>
          <w:b/>
          <w:sz w:val="28"/>
          <w:szCs w:val="28"/>
          <w:lang w:eastAsia="ru-RU"/>
        </w:rPr>
        <w:lastRenderedPageBreak/>
        <w:t>Материалы по обоснованию п</w:t>
      </w:r>
      <w:bookmarkStart w:id="3" w:name="zk3"/>
      <w:bookmarkEnd w:id="3"/>
      <w:r w:rsidRPr="00447B8F">
        <w:rPr>
          <w:rFonts w:eastAsia="Times New Roman" w:cs="Times New Roman"/>
          <w:b/>
          <w:sz w:val="28"/>
          <w:szCs w:val="28"/>
          <w:lang w:eastAsia="ru-RU"/>
        </w:rPr>
        <w:t>роекта планировки территории для размещения объекта местного значения</w:t>
      </w:r>
    </w:p>
    <w:p w:rsidR="00447B8F" w:rsidRPr="00447B8F" w:rsidRDefault="00447B8F" w:rsidP="00447B8F">
      <w:pPr>
        <w:ind w:right="367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47B8F" w:rsidRPr="00447B8F" w:rsidRDefault="00447B8F" w:rsidP="00447B8F">
      <w:pPr>
        <w:numPr>
          <w:ilvl w:val="0"/>
          <w:numId w:val="14"/>
        </w:numPr>
        <w:ind w:right="3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7B8F">
        <w:rPr>
          <w:rFonts w:eastAsia="Times New Roman" w:cs="Times New Roman"/>
          <w:b/>
          <w:sz w:val="28"/>
          <w:szCs w:val="28"/>
          <w:lang w:eastAsia="ru-RU"/>
        </w:rPr>
        <w:t>Общая часть</w:t>
      </w:r>
    </w:p>
    <w:p w:rsidR="00447B8F" w:rsidRPr="00447B8F" w:rsidRDefault="00447B8F" w:rsidP="00447B8F">
      <w:pPr>
        <w:ind w:left="927" w:right="367"/>
        <w:rPr>
          <w:rFonts w:eastAsia="Times New Roman" w:cs="Times New Roman"/>
          <w:b/>
          <w:sz w:val="28"/>
          <w:szCs w:val="28"/>
          <w:lang w:eastAsia="ru-RU"/>
        </w:rPr>
      </w:pPr>
    </w:p>
    <w:p w:rsidR="004A69B9" w:rsidRPr="004A69B9" w:rsidRDefault="00447B8F" w:rsidP="00473287">
      <w:pPr>
        <w:pStyle w:val="e"/>
        <w:suppressAutoHyphens/>
      </w:pPr>
      <w:r w:rsidRPr="00447B8F">
        <w:t xml:space="preserve">Документация по планировке территории объекта </w:t>
      </w:r>
      <w:r w:rsidR="00473287" w:rsidRPr="002A7D9F">
        <w:t>«</w:t>
      </w:r>
      <w:r w:rsidR="00473287">
        <w:t xml:space="preserve">Строительство ВЛ-6 кВ, КТП 6/0,4 кВ (160 </w:t>
      </w:r>
      <w:proofErr w:type="spellStart"/>
      <w:r w:rsidR="00473287">
        <w:t>кВА</w:t>
      </w:r>
      <w:proofErr w:type="spellEnd"/>
      <w:r w:rsidR="00473287">
        <w:t>) для электроснабжения объекта «Спортивный комплекс по зимним видам спорта в г. Бородино», Красноярский край, г.</w:t>
      </w:r>
      <w:r w:rsidR="00473287">
        <w:rPr>
          <w:lang w:val="en-US"/>
        </w:rPr>
        <w:t> </w:t>
      </w:r>
      <w:r w:rsidR="00473287">
        <w:t>Бородино, ул. Олимпийская, 1а»</w:t>
      </w:r>
      <w:r w:rsidRPr="00447B8F">
        <w:t xml:space="preserve"> разработана на основании </w:t>
      </w:r>
      <w:r w:rsidR="004A69B9" w:rsidRPr="004A69B9">
        <w:t>задания на проектирование.</w:t>
      </w:r>
    </w:p>
    <w:p w:rsidR="00447B8F" w:rsidRPr="00447B8F" w:rsidRDefault="00447B8F" w:rsidP="00447B8F">
      <w:pPr>
        <w:autoSpaceDE w:val="0"/>
        <w:autoSpaceDN w:val="0"/>
        <w:adjustRightInd w:val="0"/>
        <w:ind w:right="226" w:firstLine="567"/>
        <w:rPr>
          <w:rFonts w:eastAsia="Times New Roman" w:cs="Times New Roman"/>
          <w:color w:val="000000"/>
          <w:szCs w:val="24"/>
          <w:lang w:eastAsia="ru-RU"/>
        </w:rPr>
      </w:pPr>
    </w:p>
    <w:p w:rsidR="00447B8F" w:rsidRPr="00447B8F" w:rsidRDefault="00447B8F" w:rsidP="00447B8F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  <w:r w:rsidRPr="003D1031">
        <w:rPr>
          <w:rFonts w:eastAsia="Times New Roman" w:cs="Times New Roman"/>
          <w:szCs w:val="24"/>
          <w:lang w:eastAsia="ru-RU"/>
        </w:rPr>
        <w:t>По народнохозяйственному и административному значению проектируемые электрические сети относятся к объектам местного значения, в целях электроснабжения</w:t>
      </w:r>
      <w:r w:rsidR="004A69B9" w:rsidRPr="003D1031">
        <w:rPr>
          <w:rFonts w:eastAsia="Times New Roman" w:cs="Times New Roman"/>
          <w:szCs w:val="24"/>
          <w:lang w:eastAsia="ru-RU"/>
        </w:rPr>
        <w:t xml:space="preserve"> </w:t>
      </w:r>
      <w:r w:rsidR="00473287" w:rsidRPr="003D1031">
        <w:t>Спортивного комплекса по зимним видам спорта в г. Бородино</w:t>
      </w:r>
      <w:r w:rsidRPr="003D1031">
        <w:rPr>
          <w:rFonts w:eastAsia="Times New Roman" w:cs="Times New Roman"/>
          <w:szCs w:val="24"/>
          <w:lang w:eastAsia="ru-RU"/>
        </w:rPr>
        <w:t>.</w:t>
      </w:r>
    </w:p>
    <w:p w:rsidR="00447B8F" w:rsidRPr="00447B8F" w:rsidRDefault="00447B8F" w:rsidP="00447B8F">
      <w:pPr>
        <w:autoSpaceDE w:val="0"/>
        <w:autoSpaceDN w:val="0"/>
        <w:adjustRightInd w:val="0"/>
        <w:ind w:right="367" w:firstLine="567"/>
        <w:rPr>
          <w:rFonts w:eastAsia="Times New Roman" w:cs="Times New Roman"/>
          <w:sz w:val="28"/>
          <w:szCs w:val="28"/>
          <w:lang w:eastAsia="ru-RU"/>
        </w:rPr>
      </w:pPr>
    </w:p>
    <w:p w:rsidR="00447B8F" w:rsidRPr="00447B8F" w:rsidRDefault="00447B8F" w:rsidP="00447B8F">
      <w:pPr>
        <w:autoSpaceDE w:val="0"/>
        <w:autoSpaceDN w:val="0"/>
        <w:adjustRightInd w:val="0"/>
        <w:ind w:right="367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47B8F">
        <w:rPr>
          <w:rFonts w:eastAsia="Times New Roman" w:cs="Times New Roman"/>
          <w:b/>
          <w:sz w:val="28"/>
          <w:szCs w:val="28"/>
          <w:lang w:eastAsia="ru-RU"/>
        </w:rPr>
        <w:t>1.2 Цели и задачи подготовки документации по планировке территории для размещения объекта</w:t>
      </w:r>
    </w:p>
    <w:p w:rsidR="00447B8F" w:rsidRPr="00447B8F" w:rsidRDefault="00447B8F" w:rsidP="00447B8F">
      <w:pPr>
        <w:autoSpaceDE w:val="0"/>
        <w:autoSpaceDN w:val="0"/>
        <w:adjustRightInd w:val="0"/>
        <w:ind w:right="367"/>
        <w:rPr>
          <w:rFonts w:eastAsia="Times New Roman" w:cs="Times New Roman"/>
          <w:sz w:val="28"/>
          <w:szCs w:val="28"/>
          <w:lang w:eastAsia="ru-RU"/>
        </w:rPr>
      </w:pPr>
    </w:p>
    <w:p w:rsidR="00447B8F" w:rsidRPr="00447B8F" w:rsidRDefault="00447B8F" w:rsidP="00447B8F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t xml:space="preserve"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 </w:t>
      </w:r>
    </w:p>
    <w:p w:rsidR="00447B8F" w:rsidRPr="00447B8F" w:rsidRDefault="00447B8F" w:rsidP="00447B8F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t xml:space="preserve">Обоснование границ </w:t>
      </w:r>
      <w:proofErr w:type="gramStart"/>
      <w:r w:rsidRPr="00447B8F">
        <w:rPr>
          <w:rFonts w:eastAsia="Times New Roman" w:cs="Times New Roman"/>
          <w:szCs w:val="24"/>
          <w:lang w:eastAsia="ru-RU"/>
        </w:rPr>
        <w:t>занятия территории в пределах</w:t>
      </w:r>
      <w:proofErr w:type="gramEnd"/>
      <w:r w:rsidRPr="00447B8F">
        <w:rPr>
          <w:rFonts w:eastAsia="Times New Roman" w:cs="Times New Roman"/>
          <w:szCs w:val="24"/>
          <w:lang w:eastAsia="ru-RU"/>
        </w:rPr>
        <w:t xml:space="preserve"> которой разрабатывается размещение объекта в соответствии с инфраструктурой, установленной документами территориального планирования и градостроительного зонирования района проектирования.</w:t>
      </w:r>
    </w:p>
    <w:p w:rsidR="00447B8F" w:rsidRPr="00447B8F" w:rsidRDefault="00447B8F" w:rsidP="00447B8F">
      <w:pPr>
        <w:autoSpaceDE w:val="0"/>
        <w:autoSpaceDN w:val="0"/>
        <w:adjustRightInd w:val="0"/>
        <w:ind w:right="226" w:firstLine="567"/>
        <w:jc w:val="left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t>Установление параметров планируемого развития элементов планировочной структуры.</w:t>
      </w:r>
    </w:p>
    <w:p w:rsidR="00447B8F" w:rsidRDefault="00447B8F" w:rsidP="00447B8F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t>А также другие цели и задачи, определяющие перспективное назначение территории.</w:t>
      </w:r>
    </w:p>
    <w:p w:rsidR="00447B8F" w:rsidRDefault="00447B8F" w:rsidP="00447B8F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</w:p>
    <w:p w:rsidR="00447B8F" w:rsidRPr="00447B8F" w:rsidRDefault="00447B8F" w:rsidP="00447B8F">
      <w:pPr>
        <w:numPr>
          <w:ilvl w:val="1"/>
          <w:numId w:val="14"/>
        </w:numPr>
        <w:autoSpaceDE w:val="0"/>
        <w:autoSpaceDN w:val="0"/>
        <w:adjustRightInd w:val="0"/>
        <w:ind w:right="226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47B8F">
        <w:rPr>
          <w:rFonts w:eastAsia="Times New Roman" w:cs="Times New Roman"/>
          <w:b/>
          <w:bCs/>
          <w:sz w:val="28"/>
          <w:szCs w:val="28"/>
          <w:lang w:eastAsia="ru-RU"/>
        </w:rPr>
        <w:t>Основная нормативная, правовая и методическая база</w:t>
      </w:r>
    </w:p>
    <w:p w:rsidR="00447B8F" w:rsidRPr="00447B8F" w:rsidRDefault="00447B8F" w:rsidP="00447B8F">
      <w:pPr>
        <w:autoSpaceDE w:val="0"/>
        <w:autoSpaceDN w:val="0"/>
        <w:adjustRightInd w:val="0"/>
        <w:ind w:right="226" w:firstLine="567"/>
        <w:rPr>
          <w:rFonts w:eastAsia="Times New Roman" w:cs="Times New Roman"/>
          <w:b/>
          <w:bCs/>
          <w:szCs w:val="24"/>
          <w:lang w:eastAsia="ru-RU"/>
        </w:rPr>
      </w:pPr>
    </w:p>
    <w:p w:rsidR="00447B8F" w:rsidRPr="00447B8F" w:rsidRDefault="00447B8F" w:rsidP="007E554E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t>В качестве основной нормативно-правовой и методической базы, согласно заданию на проектирование, при подготовке документации по планировке территории использовались:</w:t>
      </w:r>
    </w:p>
    <w:p w:rsidR="00447B8F" w:rsidRPr="00447B8F" w:rsidRDefault="00447B8F" w:rsidP="007E554E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t>- Градостроительный Кодекс Российской Федерации;</w:t>
      </w:r>
    </w:p>
    <w:p w:rsidR="00447B8F" w:rsidRPr="00447B8F" w:rsidRDefault="00447B8F" w:rsidP="007E554E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t xml:space="preserve">- Гражданский кодекс Российской Федерации; </w:t>
      </w:r>
    </w:p>
    <w:p w:rsidR="00447B8F" w:rsidRPr="00447B8F" w:rsidRDefault="00447B8F" w:rsidP="007E554E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t>- Земельный кодекс Российской Федерации;</w:t>
      </w:r>
    </w:p>
    <w:p w:rsidR="00447B8F" w:rsidRPr="00447B8F" w:rsidRDefault="00447B8F" w:rsidP="007E554E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t xml:space="preserve">- Федеральный Закон РФ от 25.06.2002 № 73-ФЗ «Об объектах культурного наследия (памятниках истории и культуры) народов Российской Федерации» </w:t>
      </w:r>
    </w:p>
    <w:p w:rsidR="00447B8F" w:rsidRPr="00447B8F" w:rsidRDefault="00447B8F" w:rsidP="007E554E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t>- Федеральный Закон РФ от 26.03.2003 № 35-ФЗ «Об электроэнергетике»;</w:t>
      </w:r>
    </w:p>
    <w:p w:rsidR="00447B8F" w:rsidRPr="00447B8F" w:rsidRDefault="00447B8F" w:rsidP="007E554E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t xml:space="preserve">- Федеральный Закон РФ от 24.07.2007 № 221-ФЗ «О государственном кадастре недвижимости»; </w:t>
      </w:r>
    </w:p>
    <w:p w:rsidR="00447B8F" w:rsidRPr="00447B8F" w:rsidRDefault="00447B8F" w:rsidP="007E554E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t xml:space="preserve">- ГОСТ 17516.1-90*. Изделия электрические. Общие требования в части стойкости к механическим внешним воздействующим факторам; </w:t>
      </w:r>
    </w:p>
    <w:p w:rsidR="00447B8F" w:rsidRPr="00447B8F" w:rsidRDefault="00447B8F" w:rsidP="007E554E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t xml:space="preserve">- ПУЭ. Правила устройства электроустановок, изд. 7. </w:t>
      </w:r>
    </w:p>
    <w:p w:rsidR="00447B8F" w:rsidRPr="00447B8F" w:rsidRDefault="00447B8F" w:rsidP="007E554E">
      <w:pPr>
        <w:numPr>
          <w:ilvl w:val="0"/>
          <w:numId w:val="14"/>
        </w:numPr>
        <w:autoSpaceDE w:val="0"/>
        <w:autoSpaceDN w:val="0"/>
        <w:adjustRightInd w:val="0"/>
        <w:ind w:right="226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t>- СП 31-110-2003 «Проектирование и монтаж электроустановок жилых и общественных зданий»;</w:t>
      </w:r>
    </w:p>
    <w:p w:rsidR="00447B8F" w:rsidRPr="00447B8F" w:rsidRDefault="00447B8F" w:rsidP="007E554E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t xml:space="preserve">- СНиП 3.05.06-85 </w:t>
      </w:r>
      <w:r w:rsidRPr="00447B8F">
        <w:rPr>
          <w:rFonts w:eastAsia="Times New Roman" w:cs="Times New Roman"/>
          <w:bCs/>
          <w:szCs w:val="24"/>
          <w:lang w:eastAsia="ru-RU"/>
        </w:rPr>
        <w:t>Электротехнические устройства;</w:t>
      </w:r>
    </w:p>
    <w:p w:rsidR="00447B8F" w:rsidRPr="00447B8F" w:rsidRDefault="00447B8F" w:rsidP="007E554E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lastRenderedPageBreak/>
        <w:t>- СП 11-107-98 «Порядок разработки и состав раздела «Инженерно-технические мероприятия гражданской обороны. Мероприятия по предупреждению чрезвычайных ситуаций» проектов строительства»;</w:t>
      </w:r>
    </w:p>
    <w:p w:rsidR="00447B8F" w:rsidRPr="00447B8F" w:rsidRDefault="00447B8F" w:rsidP="00447B8F">
      <w:pPr>
        <w:autoSpaceDE w:val="0"/>
        <w:autoSpaceDN w:val="0"/>
        <w:adjustRightInd w:val="0"/>
        <w:ind w:right="226" w:firstLine="567"/>
        <w:rPr>
          <w:rFonts w:eastAsia="Times New Roman" w:cs="Times New Roman"/>
          <w:szCs w:val="24"/>
          <w:lang w:eastAsia="ru-RU"/>
        </w:rPr>
      </w:pPr>
      <w:r w:rsidRPr="00447B8F">
        <w:rPr>
          <w:rFonts w:eastAsia="Times New Roman" w:cs="Times New Roman"/>
          <w:szCs w:val="24"/>
          <w:lang w:eastAsia="ru-RU"/>
        </w:rPr>
        <w:t>- РДС 30-201-98 Инструкция о порядке проектирования и установления красных линий в городах и других поселениях Российской Федерации.</w:t>
      </w:r>
    </w:p>
    <w:p w:rsidR="00447B8F" w:rsidRDefault="00447B8F" w:rsidP="00447B8F">
      <w:pPr>
        <w:autoSpaceDE w:val="0"/>
        <w:autoSpaceDN w:val="0"/>
        <w:adjustRightInd w:val="0"/>
        <w:ind w:right="226" w:firstLine="567"/>
        <w:rPr>
          <w:rFonts w:eastAsia="Times New Roman" w:cs="Times New Roman"/>
          <w:b/>
          <w:szCs w:val="24"/>
          <w:lang w:eastAsia="ru-RU"/>
        </w:rPr>
      </w:pPr>
    </w:p>
    <w:p w:rsidR="007E554E" w:rsidRDefault="007E554E" w:rsidP="00447B8F">
      <w:pPr>
        <w:autoSpaceDE w:val="0"/>
        <w:autoSpaceDN w:val="0"/>
        <w:adjustRightInd w:val="0"/>
        <w:ind w:right="226" w:firstLine="567"/>
        <w:rPr>
          <w:rFonts w:eastAsia="Times New Roman" w:cs="Times New Roman"/>
          <w:b/>
          <w:szCs w:val="24"/>
          <w:lang w:eastAsia="ru-RU"/>
        </w:rPr>
      </w:pPr>
    </w:p>
    <w:p w:rsidR="007E554E" w:rsidRPr="007E554E" w:rsidRDefault="007E554E" w:rsidP="007E554E">
      <w:pPr>
        <w:autoSpaceDE w:val="0"/>
        <w:autoSpaceDN w:val="0"/>
        <w:adjustRightInd w:val="0"/>
        <w:ind w:right="367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E554E">
        <w:rPr>
          <w:rFonts w:eastAsia="Times New Roman" w:cs="Times New Roman"/>
          <w:b/>
          <w:sz w:val="28"/>
          <w:szCs w:val="28"/>
          <w:lang w:eastAsia="ru-RU"/>
        </w:rPr>
        <w:t>2.Основные параметры объекта местного значения</w:t>
      </w:r>
    </w:p>
    <w:p w:rsidR="007E554E" w:rsidRPr="007E554E" w:rsidRDefault="007E554E" w:rsidP="007E554E">
      <w:pPr>
        <w:autoSpaceDE w:val="0"/>
        <w:autoSpaceDN w:val="0"/>
        <w:adjustRightInd w:val="0"/>
        <w:ind w:right="367"/>
        <w:rPr>
          <w:rFonts w:eastAsia="Times New Roman" w:cs="Times New Roman"/>
          <w:sz w:val="28"/>
          <w:szCs w:val="28"/>
          <w:lang w:eastAsia="ru-RU"/>
        </w:rPr>
      </w:pPr>
    </w:p>
    <w:p w:rsidR="007E554E" w:rsidRPr="007E554E" w:rsidRDefault="007E554E" w:rsidP="007E554E">
      <w:pPr>
        <w:autoSpaceDE w:val="0"/>
        <w:autoSpaceDN w:val="0"/>
        <w:adjustRightInd w:val="0"/>
        <w:ind w:right="226" w:firstLine="384"/>
        <w:rPr>
          <w:rFonts w:eastAsia="Times New Roman" w:cs="Times New Roman"/>
          <w:color w:val="000000"/>
          <w:szCs w:val="24"/>
          <w:lang w:eastAsia="ru-RU"/>
        </w:rPr>
      </w:pPr>
      <w:r w:rsidRPr="007E554E">
        <w:rPr>
          <w:rFonts w:eastAsia="Times New Roman" w:cs="Times New Roman"/>
          <w:szCs w:val="24"/>
          <w:lang w:eastAsia="ru-RU"/>
        </w:rPr>
        <w:t>Полоса отвода сетей электроснабжения - строительная полоса линейного объекта, представляет собой линейную строительную площадку, в границах которой выполняется весь комплекс строительно-монтажных работ по строительству сети.</w:t>
      </w:r>
    </w:p>
    <w:p w:rsidR="007E554E" w:rsidRDefault="007E554E" w:rsidP="007E554E">
      <w:pPr>
        <w:autoSpaceDE w:val="0"/>
        <w:autoSpaceDN w:val="0"/>
        <w:adjustRightInd w:val="0"/>
        <w:ind w:right="226" w:firstLine="384"/>
        <w:rPr>
          <w:rFonts w:eastAsia="Times New Roman" w:cs="Times New Roman"/>
          <w:color w:val="000000"/>
          <w:szCs w:val="24"/>
          <w:lang w:eastAsia="ru-RU"/>
        </w:rPr>
      </w:pPr>
      <w:r w:rsidRPr="007E554E">
        <w:rPr>
          <w:rFonts w:eastAsia="Times New Roman" w:cs="Times New Roman"/>
          <w:color w:val="000000"/>
          <w:szCs w:val="24"/>
          <w:lang w:eastAsia="ru-RU"/>
        </w:rPr>
        <w:t xml:space="preserve">Проектные решения по </w:t>
      </w:r>
      <w:proofErr w:type="gramStart"/>
      <w:r w:rsidRPr="007E554E">
        <w:rPr>
          <w:rFonts w:eastAsia="Times New Roman" w:cs="Times New Roman"/>
          <w:color w:val="000000"/>
          <w:szCs w:val="24"/>
          <w:lang w:eastAsia="ru-RU"/>
        </w:rPr>
        <w:t xml:space="preserve">строительству </w:t>
      </w:r>
      <w:r w:rsidRPr="001702D4">
        <w:rPr>
          <w:rFonts w:eastAsia="Calibri" w:cs="Times New Roman"/>
        </w:rPr>
        <w:t xml:space="preserve"> </w:t>
      </w:r>
      <w:r w:rsidR="00473287">
        <w:t>ВЛ</w:t>
      </w:r>
      <w:proofErr w:type="gramEnd"/>
      <w:r w:rsidR="00473287">
        <w:t xml:space="preserve">-6 кВ, КТП 6/0,4 кВ (160 </w:t>
      </w:r>
      <w:proofErr w:type="spellStart"/>
      <w:r w:rsidR="00473287">
        <w:t>кВА</w:t>
      </w:r>
      <w:proofErr w:type="spellEnd"/>
      <w:r w:rsidR="00473287">
        <w:t>) для электроснабжения объекта «Спортивный комплекс по зимним видам спорта в г. Бородино», Красноярский край, г.</w:t>
      </w:r>
      <w:r w:rsidR="00473287">
        <w:rPr>
          <w:lang w:val="en-US"/>
        </w:rPr>
        <w:t> </w:t>
      </w:r>
      <w:r w:rsidR="00473287">
        <w:t>Бородино, ул. Олимпийская, 1а,</w:t>
      </w:r>
      <w:r w:rsidR="00473287" w:rsidRPr="007E554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E554E">
        <w:rPr>
          <w:rFonts w:eastAsia="Times New Roman" w:cs="Times New Roman"/>
          <w:color w:val="000000"/>
          <w:szCs w:val="24"/>
          <w:lang w:eastAsia="ru-RU"/>
        </w:rPr>
        <w:t>разработаны в проектной документации объекта. Технические решения соответствуют требованиям экологических, санитарно-гигиенических, противопожарных и других норм, действующих на территории Российской Федерации и обеспечивают безопасную для жизни и здоровья людей эксплуатацию объекта при соблюдении предусмотренных рабочей документацией мероприятий.</w:t>
      </w:r>
    </w:p>
    <w:p w:rsidR="00473287" w:rsidRDefault="00473287" w:rsidP="00473287">
      <w:pPr>
        <w:suppressLineNumbers/>
        <w:suppressAutoHyphens/>
        <w:autoSpaceDE w:val="0"/>
        <w:autoSpaceDN w:val="0"/>
        <w:adjustRightInd w:val="0"/>
        <w:ind w:firstLine="709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Основной источник питания ВЛ-6 кВ 7-14, ПС №57 "</w:t>
      </w:r>
      <w:proofErr w:type="spellStart"/>
      <w:r>
        <w:rPr>
          <w:rFonts w:cs="Times New Roman"/>
          <w:color w:val="000000"/>
          <w:szCs w:val="24"/>
        </w:rPr>
        <w:t>Жилпоселок</w:t>
      </w:r>
      <w:proofErr w:type="spellEnd"/>
      <w:r>
        <w:rPr>
          <w:rFonts w:cs="Times New Roman"/>
          <w:color w:val="000000"/>
          <w:szCs w:val="24"/>
        </w:rPr>
        <w:t xml:space="preserve">" ВЛ-6 кВ опора </w:t>
      </w:r>
    </w:p>
    <w:p w:rsidR="00473287" w:rsidRDefault="00473287" w:rsidP="00473287">
      <w:pPr>
        <w:suppressLineNumbers/>
        <w:suppressAutoHyphens/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№17-10. Резервный источник отсутствует.</w:t>
      </w:r>
    </w:p>
    <w:p w:rsidR="00473287" w:rsidRDefault="00473287" w:rsidP="009F59E4">
      <w:pPr>
        <w:suppressLineNumbers/>
        <w:suppressAutoHyphens/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</w:rPr>
        <w:tab/>
        <w:t>Точкой присоединения служит оп. №7-10 (ф.7-4), на данной опоре установит разъединитель РЛНД-10-400. Трасса ВЛЗ 6 кВ выполнена проводом 3СИП3 1х70 ,след</w:t>
      </w:r>
      <w:r w:rsidR="009F59E4">
        <w:rPr>
          <w:rFonts w:cs="Times New Roman"/>
          <w:color w:val="000000"/>
          <w:szCs w:val="24"/>
        </w:rPr>
        <w:t>ует до концевой опоры №17-10.10.</w:t>
      </w:r>
    </w:p>
    <w:p w:rsidR="009F59E4" w:rsidRDefault="009F59E4" w:rsidP="009F59E4">
      <w:pPr>
        <w:suppressAutoHyphens/>
        <w:autoSpaceDE w:val="0"/>
        <w:autoSpaceDN w:val="0"/>
        <w:adjustRightInd w:val="0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Ввод  в</w:t>
      </w:r>
      <w:proofErr w:type="gramEnd"/>
      <w:r>
        <w:rPr>
          <w:rFonts w:cs="Times New Roman"/>
          <w:color w:val="000000"/>
          <w:szCs w:val="24"/>
        </w:rPr>
        <w:t xml:space="preserve"> проектируемую КТП160/6/0,4 по стороне 6 кВ выполнен воздушный, по стороне 0,4 кВ  предусмотрен кабельный.</w:t>
      </w:r>
    </w:p>
    <w:p w:rsidR="009F59E4" w:rsidRDefault="009F59E4" w:rsidP="009F59E4">
      <w:pPr>
        <w:suppressAutoHyphens/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  <w:t>В соответствии с ПУЭ, гл. 2.5 железобетонные опоры воздушных линий электропередачи напряжением 6 кВ подлежат заземлению. Заземление выполняется при помощи комбинированного заземлителя по типовому проекту 3.407-</w:t>
      </w:r>
      <w:proofErr w:type="gramStart"/>
      <w:r>
        <w:rPr>
          <w:rFonts w:cs="Times New Roman"/>
          <w:color w:val="000000"/>
          <w:szCs w:val="24"/>
        </w:rPr>
        <w:t>150..</w:t>
      </w:r>
      <w:proofErr w:type="gramEnd"/>
    </w:p>
    <w:p w:rsidR="009F59E4" w:rsidRDefault="009F59E4" w:rsidP="009F59E4">
      <w:pPr>
        <w:suppressAutoHyphens/>
        <w:autoSpaceDE w:val="0"/>
        <w:autoSpaceDN w:val="0"/>
        <w:adjustRightInd w:val="0"/>
        <w:spacing w:before="24"/>
        <w:ind w:firstLine="288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Для защиты электрической сети и электрооборудования от всех видов перенапряжения на опорах ВЛ3-6 кВ монтируются разрядник </w:t>
      </w:r>
      <w:proofErr w:type="spellStart"/>
      <w:r>
        <w:rPr>
          <w:rFonts w:cs="Times New Roman"/>
          <w:color w:val="000000"/>
          <w:szCs w:val="24"/>
        </w:rPr>
        <w:t>мультикамерный</w:t>
      </w:r>
      <w:proofErr w:type="spellEnd"/>
      <w:r>
        <w:rPr>
          <w:rFonts w:cs="Times New Roman"/>
          <w:color w:val="000000"/>
          <w:szCs w:val="24"/>
        </w:rPr>
        <w:t xml:space="preserve"> РМК20 с по фазным чередованием. На концевых опорах ВЛЗ-6 кВ установить РДИМ-10. На опорах ВЛ на высоте 2-3 м должны </w:t>
      </w:r>
    </w:p>
    <w:p w:rsidR="009F59E4" w:rsidRDefault="009F59E4" w:rsidP="009F59E4">
      <w:pPr>
        <w:suppressAutoHyphens/>
        <w:autoSpaceDE w:val="0"/>
        <w:autoSpaceDN w:val="0"/>
        <w:adjustRightInd w:val="0"/>
        <w:ind w:firstLine="283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Учет электроэнергии осуществляется на отходящих  линиях РУ-0.4 кВ КТП</w:t>
      </w:r>
    </w:p>
    <w:p w:rsidR="004A69B9" w:rsidRPr="007E554E" w:rsidRDefault="004A69B9" w:rsidP="007E554E">
      <w:pPr>
        <w:autoSpaceDE w:val="0"/>
        <w:autoSpaceDN w:val="0"/>
        <w:adjustRightInd w:val="0"/>
        <w:ind w:right="226" w:firstLine="384"/>
        <w:rPr>
          <w:rFonts w:eastAsia="Times New Roman" w:cs="Times New Roman"/>
          <w:color w:val="FFFFFF"/>
          <w:szCs w:val="24"/>
          <w:lang w:eastAsia="ru-RU"/>
        </w:rPr>
      </w:pPr>
    </w:p>
    <w:p w:rsidR="007E554E" w:rsidRDefault="007E554E" w:rsidP="007E554E">
      <w:pPr>
        <w:autoSpaceDE w:val="0"/>
        <w:autoSpaceDN w:val="0"/>
        <w:adjustRightInd w:val="0"/>
        <w:ind w:right="227" w:firstLine="2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62BE7" w:rsidRDefault="00D62BE7" w:rsidP="007E554E">
      <w:pPr>
        <w:autoSpaceDE w:val="0"/>
        <w:autoSpaceDN w:val="0"/>
        <w:adjustRightInd w:val="0"/>
        <w:ind w:right="227" w:firstLine="2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62BE7" w:rsidRDefault="00D62BE7" w:rsidP="007E554E">
      <w:pPr>
        <w:autoSpaceDE w:val="0"/>
        <w:autoSpaceDN w:val="0"/>
        <w:adjustRightInd w:val="0"/>
        <w:ind w:right="227" w:firstLine="2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62BE7" w:rsidRDefault="00D62BE7" w:rsidP="007E554E">
      <w:pPr>
        <w:autoSpaceDE w:val="0"/>
        <w:autoSpaceDN w:val="0"/>
        <w:adjustRightInd w:val="0"/>
        <w:ind w:right="227" w:firstLine="2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62BE7" w:rsidRDefault="00D62BE7" w:rsidP="007E554E">
      <w:pPr>
        <w:autoSpaceDE w:val="0"/>
        <w:autoSpaceDN w:val="0"/>
        <w:adjustRightInd w:val="0"/>
        <w:ind w:right="227" w:firstLine="2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62BE7" w:rsidRDefault="00D62BE7" w:rsidP="007E554E">
      <w:pPr>
        <w:autoSpaceDE w:val="0"/>
        <w:autoSpaceDN w:val="0"/>
        <w:adjustRightInd w:val="0"/>
        <w:ind w:right="227" w:firstLine="2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62BE7" w:rsidRDefault="00D62BE7" w:rsidP="007E554E">
      <w:pPr>
        <w:autoSpaceDE w:val="0"/>
        <w:autoSpaceDN w:val="0"/>
        <w:adjustRightInd w:val="0"/>
        <w:ind w:right="227" w:firstLine="2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62BE7" w:rsidRDefault="00D62BE7" w:rsidP="007E554E">
      <w:pPr>
        <w:autoSpaceDE w:val="0"/>
        <w:autoSpaceDN w:val="0"/>
        <w:adjustRightInd w:val="0"/>
        <w:ind w:right="227" w:firstLine="2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62BE7" w:rsidRDefault="00D62BE7" w:rsidP="007E554E">
      <w:pPr>
        <w:autoSpaceDE w:val="0"/>
        <w:autoSpaceDN w:val="0"/>
        <w:adjustRightInd w:val="0"/>
        <w:ind w:right="227" w:firstLine="2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62BE7" w:rsidRDefault="00D62BE7" w:rsidP="007E554E">
      <w:pPr>
        <w:autoSpaceDE w:val="0"/>
        <w:autoSpaceDN w:val="0"/>
        <w:adjustRightInd w:val="0"/>
        <w:ind w:right="227" w:firstLine="2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62BE7" w:rsidRDefault="00D62BE7" w:rsidP="007E554E">
      <w:pPr>
        <w:autoSpaceDE w:val="0"/>
        <w:autoSpaceDN w:val="0"/>
        <w:adjustRightInd w:val="0"/>
        <w:ind w:right="227" w:firstLine="2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62BE7" w:rsidRDefault="00D62BE7" w:rsidP="007E554E">
      <w:pPr>
        <w:autoSpaceDE w:val="0"/>
        <w:autoSpaceDN w:val="0"/>
        <w:adjustRightInd w:val="0"/>
        <w:ind w:right="227" w:firstLine="2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62BE7" w:rsidRDefault="00D62BE7" w:rsidP="007E554E">
      <w:pPr>
        <w:autoSpaceDE w:val="0"/>
        <w:autoSpaceDN w:val="0"/>
        <w:adjustRightInd w:val="0"/>
        <w:ind w:right="227" w:firstLine="2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62BE7" w:rsidRDefault="00D62BE7" w:rsidP="007E554E">
      <w:pPr>
        <w:autoSpaceDE w:val="0"/>
        <w:autoSpaceDN w:val="0"/>
        <w:adjustRightInd w:val="0"/>
        <w:ind w:right="227" w:firstLine="2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62BE7" w:rsidRDefault="00D62BE7" w:rsidP="007E554E">
      <w:pPr>
        <w:autoSpaceDE w:val="0"/>
        <w:autoSpaceDN w:val="0"/>
        <w:adjustRightInd w:val="0"/>
        <w:ind w:right="227" w:firstLine="2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62BE7" w:rsidRPr="007E554E" w:rsidRDefault="00D62BE7" w:rsidP="007E554E">
      <w:pPr>
        <w:autoSpaceDE w:val="0"/>
        <w:autoSpaceDN w:val="0"/>
        <w:adjustRightInd w:val="0"/>
        <w:ind w:right="227" w:firstLine="2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E554E" w:rsidRPr="007E554E" w:rsidRDefault="007E554E" w:rsidP="007E554E">
      <w:pPr>
        <w:autoSpaceDE w:val="0"/>
        <w:autoSpaceDN w:val="0"/>
        <w:adjustRightInd w:val="0"/>
        <w:ind w:right="226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E554E">
        <w:rPr>
          <w:rFonts w:eastAsia="Times New Roman" w:cs="Times New Roman"/>
          <w:b/>
          <w:sz w:val="28"/>
          <w:szCs w:val="28"/>
          <w:lang w:eastAsia="ru-RU"/>
        </w:rPr>
        <w:lastRenderedPageBreak/>
        <w:t>3.Объекты инженерной инфраструктуры</w:t>
      </w:r>
    </w:p>
    <w:p w:rsidR="007E554E" w:rsidRPr="007E554E" w:rsidRDefault="007E554E" w:rsidP="007E554E">
      <w:pPr>
        <w:autoSpaceDE w:val="0"/>
        <w:autoSpaceDN w:val="0"/>
        <w:adjustRightInd w:val="0"/>
        <w:ind w:right="226" w:firstLine="567"/>
        <w:rPr>
          <w:rFonts w:eastAsia="Times New Roman" w:cs="Times New Roman"/>
          <w:b/>
          <w:sz w:val="28"/>
          <w:szCs w:val="28"/>
          <w:lang w:eastAsia="ru-RU"/>
        </w:rPr>
      </w:pPr>
    </w:p>
    <w:p w:rsidR="009F59E4" w:rsidRPr="003E6F23" w:rsidRDefault="009F59E4" w:rsidP="009F59E4">
      <w:pPr>
        <w:pStyle w:val="e"/>
      </w:pPr>
      <w:r w:rsidRPr="003E6F23">
        <w:t>Проектируемая ВЛ</w:t>
      </w:r>
      <w:r>
        <w:t xml:space="preserve">З-6кВ пересекает </w:t>
      </w:r>
      <w:r w:rsidRPr="003E6F23">
        <w:t>сущ</w:t>
      </w:r>
      <w:r>
        <w:t>ествующую ВЛ 0,4 кВ (в 2-х местах), канализационную сеть (в 2-х местах);</w:t>
      </w:r>
    </w:p>
    <w:p w:rsidR="007E554E" w:rsidRDefault="007E554E" w:rsidP="009F59E4">
      <w:pPr>
        <w:ind w:right="226" w:firstLine="567"/>
        <w:rPr>
          <w:rFonts w:eastAsia="Times New Roman" w:cs="Times New Roman"/>
          <w:szCs w:val="24"/>
          <w:lang w:eastAsia="ru-RU"/>
        </w:rPr>
      </w:pPr>
      <w:r w:rsidRPr="007E554E">
        <w:rPr>
          <w:rFonts w:eastAsia="Times New Roman" w:cs="Times New Roman"/>
          <w:szCs w:val="24"/>
          <w:lang w:eastAsia="ru-RU"/>
        </w:rPr>
        <w:t>Переустройство инженерных коммуникаций проектом не предусмотрено.</w:t>
      </w:r>
    </w:p>
    <w:p w:rsidR="00A347FD" w:rsidRDefault="00A347FD" w:rsidP="009F59E4">
      <w:pPr>
        <w:ind w:right="226" w:firstLine="567"/>
        <w:rPr>
          <w:rFonts w:eastAsia="Times New Roman" w:cs="Times New Roman"/>
          <w:szCs w:val="24"/>
          <w:lang w:eastAsia="ru-RU"/>
        </w:rPr>
      </w:pPr>
    </w:p>
    <w:p w:rsidR="00A347FD" w:rsidRPr="00A347FD" w:rsidRDefault="00A347FD" w:rsidP="00622CAD">
      <w:pPr>
        <w:pStyle w:val="aff7"/>
        <w:numPr>
          <w:ilvl w:val="0"/>
          <w:numId w:val="15"/>
        </w:numPr>
        <w:ind w:right="226"/>
        <w:jc w:val="center"/>
        <w:rPr>
          <w:b/>
          <w:sz w:val="28"/>
          <w:szCs w:val="28"/>
        </w:rPr>
      </w:pPr>
      <w:r w:rsidRPr="00A347FD">
        <w:rPr>
          <w:b/>
          <w:sz w:val="28"/>
          <w:szCs w:val="28"/>
        </w:rPr>
        <w:t>Использование территории в период подготовки проекта</w:t>
      </w:r>
    </w:p>
    <w:p w:rsidR="00A347FD" w:rsidRPr="00A347FD" w:rsidRDefault="00A347FD" w:rsidP="00622CAD">
      <w:pPr>
        <w:pStyle w:val="aff7"/>
        <w:ind w:left="927" w:right="226"/>
        <w:jc w:val="center"/>
        <w:rPr>
          <w:b/>
          <w:sz w:val="28"/>
          <w:szCs w:val="28"/>
        </w:rPr>
      </w:pPr>
      <w:r w:rsidRPr="00A347FD">
        <w:rPr>
          <w:b/>
          <w:sz w:val="28"/>
          <w:szCs w:val="28"/>
        </w:rPr>
        <w:t>планировки террит</w:t>
      </w:r>
      <w:r>
        <w:rPr>
          <w:b/>
          <w:sz w:val="28"/>
          <w:szCs w:val="28"/>
        </w:rPr>
        <w:t>о</w:t>
      </w:r>
      <w:r w:rsidRPr="00A347F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и</w:t>
      </w:r>
      <w:r w:rsidRPr="00A347FD">
        <w:rPr>
          <w:b/>
          <w:sz w:val="28"/>
          <w:szCs w:val="28"/>
        </w:rPr>
        <w:t>и</w:t>
      </w:r>
    </w:p>
    <w:p w:rsidR="00A347FD" w:rsidRPr="00A347FD" w:rsidRDefault="00A347FD" w:rsidP="00A347FD">
      <w:pPr>
        <w:ind w:right="226" w:firstLine="567"/>
        <w:rPr>
          <w:rFonts w:eastAsia="Times New Roman" w:cs="Times New Roman"/>
          <w:b/>
          <w:szCs w:val="24"/>
          <w:lang w:eastAsia="ru-RU"/>
        </w:rPr>
      </w:pPr>
    </w:p>
    <w:p w:rsidR="00A347FD" w:rsidRPr="00A347FD" w:rsidRDefault="00A347FD" w:rsidP="00A347FD">
      <w:pPr>
        <w:ind w:right="226" w:firstLine="567"/>
        <w:rPr>
          <w:rFonts w:eastAsia="Times New Roman" w:cs="Times New Roman"/>
          <w:szCs w:val="24"/>
          <w:lang w:eastAsia="ru-RU"/>
        </w:rPr>
      </w:pPr>
      <w:r w:rsidRPr="00A347FD">
        <w:rPr>
          <w:rFonts w:eastAsia="Times New Roman" w:cs="Times New Roman"/>
          <w:szCs w:val="24"/>
          <w:lang w:eastAsia="ru-RU"/>
        </w:rPr>
        <w:t>Пр</w:t>
      </w:r>
      <w:r w:rsidR="006648FB">
        <w:rPr>
          <w:rFonts w:eastAsia="Times New Roman" w:cs="Times New Roman"/>
          <w:szCs w:val="24"/>
          <w:lang w:eastAsia="ru-RU"/>
        </w:rPr>
        <w:t xml:space="preserve">оектируемый участок находится </w:t>
      </w:r>
      <w:proofErr w:type="spellStart"/>
      <w:r w:rsidR="006648FB">
        <w:rPr>
          <w:rFonts w:eastAsia="Times New Roman" w:cs="Times New Roman"/>
          <w:szCs w:val="24"/>
          <w:lang w:eastAsia="ru-RU"/>
        </w:rPr>
        <w:t>в</w:t>
      </w:r>
      <w:r w:rsidR="005F2744" w:rsidRPr="005F2744">
        <w:rPr>
          <w:szCs w:val="24"/>
        </w:rPr>
        <w:t>Красноярск</w:t>
      </w:r>
      <w:r w:rsidR="005F2744">
        <w:rPr>
          <w:szCs w:val="24"/>
        </w:rPr>
        <w:t>ом</w:t>
      </w:r>
      <w:proofErr w:type="spellEnd"/>
      <w:r w:rsidR="005F2744" w:rsidRPr="005F2744">
        <w:rPr>
          <w:szCs w:val="24"/>
        </w:rPr>
        <w:t xml:space="preserve"> кра</w:t>
      </w:r>
      <w:r w:rsidR="005F2744">
        <w:rPr>
          <w:szCs w:val="24"/>
        </w:rPr>
        <w:t>е</w:t>
      </w:r>
      <w:r w:rsidR="005F2744" w:rsidRPr="005F2744">
        <w:rPr>
          <w:szCs w:val="24"/>
        </w:rPr>
        <w:t xml:space="preserve">, </w:t>
      </w:r>
      <w:proofErr w:type="spellStart"/>
      <w:r w:rsidR="00D32CB5">
        <w:rPr>
          <w:szCs w:val="24"/>
        </w:rPr>
        <w:t>г.Бородино</w:t>
      </w:r>
      <w:proofErr w:type="spellEnd"/>
      <w:r w:rsidR="005F2744" w:rsidRPr="005F2744">
        <w:rPr>
          <w:szCs w:val="24"/>
        </w:rPr>
        <w:t xml:space="preserve">, ул. </w:t>
      </w:r>
      <w:r w:rsidR="00D32CB5">
        <w:rPr>
          <w:szCs w:val="24"/>
        </w:rPr>
        <w:t>Олимпийская, 1а</w:t>
      </w:r>
      <w:r w:rsidR="005F2744" w:rsidRPr="005F2744">
        <w:rPr>
          <w:szCs w:val="24"/>
        </w:rPr>
        <w:t xml:space="preserve"> </w:t>
      </w:r>
      <w:r w:rsidRPr="00A347FD">
        <w:rPr>
          <w:rFonts w:eastAsia="Times New Roman" w:cs="Times New Roman"/>
          <w:szCs w:val="24"/>
          <w:lang w:eastAsia="ru-RU"/>
        </w:rPr>
        <w:t>(рис. 1).</w:t>
      </w:r>
    </w:p>
    <w:p w:rsidR="00A347FD" w:rsidRPr="00A347FD" w:rsidRDefault="00A347FD" w:rsidP="00A347FD">
      <w:pPr>
        <w:ind w:right="226" w:firstLine="567"/>
        <w:rPr>
          <w:rFonts w:eastAsia="Times New Roman" w:cs="Times New Roman"/>
          <w:szCs w:val="24"/>
          <w:lang w:eastAsia="ru-RU"/>
        </w:rPr>
      </w:pPr>
      <w:r w:rsidRPr="00A347FD">
        <w:rPr>
          <w:rFonts w:eastAsia="Times New Roman" w:cs="Times New Roman"/>
          <w:szCs w:val="24"/>
          <w:lang w:eastAsia="ru-RU"/>
        </w:rPr>
        <w:t xml:space="preserve">Основная черта климата Красноярского края — это резкая </w:t>
      </w:r>
      <w:proofErr w:type="spellStart"/>
      <w:r w:rsidRPr="00A347FD">
        <w:rPr>
          <w:rFonts w:eastAsia="Times New Roman" w:cs="Times New Roman"/>
          <w:szCs w:val="24"/>
          <w:lang w:eastAsia="ru-RU"/>
        </w:rPr>
        <w:t>континентальность</w:t>
      </w:r>
      <w:proofErr w:type="spellEnd"/>
      <w:r w:rsidRPr="00A347FD">
        <w:rPr>
          <w:rFonts w:eastAsia="Times New Roman" w:cs="Times New Roman"/>
          <w:szCs w:val="24"/>
          <w:lang w:eastAsia="ru-RU"/>
        </w:rPr>
        <w:t>, возрастающая с запада на восток и к средней его части.</w:t>
      </w:r>
    </w:p>
    <w:p w:rsidR="00A347FD" w:rsidRPr="006648FB" w:rsidRDefault="00A347FD" w:rsidP="00A347FD">
      <w:pPr>
        <w:ind w:right="226" w:firstLine="567"/>
        <w:rPr>
          <w:rFonts w:eastAsia="Times New Roman" w:cs="Times New Roman"/>
          <w:szCs w:val="24"/>
          <w:lang w:eastAsia="ru-RU"/>
        </w:rPr>
      </w:pPr>
      <w:r w:rsidRPr="006648FB">
        <w:rPr>
          <w:rFonts w:eastAsia="Times New Roman" w:cs="Times New Roman"/>
          <w:szCs w:val="24"/>
          <w:lang w:eastAsia="ru-RU"/>
        </w:rPr>
        <w:t>Климатические условия (</w:t>
      </w:r>
      <w:r w:rsidR="006648FB" w:rsidRPr="006648FB">
        <w:t>ближайший населённый пункт - Канск</w:t>
      </w:r>
      <w:r w:rsidRPr="006648FB">
        <w:rPr>
          <w:rFonts w:eastAsia="Times New Roman" w:cs="Times New Roman"/>
          <w:szCs w:val="24"/>
          <w:lang w:eastAsia="ru-RU"/>
        </w:rPr>
        <w:t>):</w:t>
      </w:r>
    </w:p>
    <w:p w:rsidR="00A347FD" w:rsidRPr="006648FB" w:rsidRDefault="00A347FD" w:rsidP="00A347FD">
      <w:pPr>
        <w:ind w:right="226" w:firstLine="567"/>
        <w:rPr>
          <w:rFonts w:eastAsia="Times New Roman" w:cs="Times New Roman"/>
          <w:szCs w:val="24"/>
          <w:lang w:eastAsia="ru-RU"/>
        </w:rPr>
      </w:pPr>
      <w:r w:rsidRPr="006648FB">
        <w:rPr>
          <w:rFonts w:eastAsia="Times New Roman" w:cs="Times New Roman"/>
          <w:szCs w:val="24"/>
          <w:lang w:eastAsia="ru-RU"/>
        </w:rPr>
        <w:t>Район</w:t>
      </w:r>
      <w:r w:rsidR="006648FB" w:rsidRPr="006648FB">
        <w:rPr>
          <w:rFonts w:eastAsia="Times New Roman" w:cs="Times New Roman"/>
          <w:szCs w:val="24"/>
          <w:lang w:eastAsia="ru-RU"/>
        </w:rPr>
        <w:t xml:space="preserve"> по ветровому давлению: III (</w:t>
      </w:r>
      <w:r w:rsidR="005F2744">
        <w:rPr>
          <w:rFonts w:eastAsia="Times New Roman" w:cs="Times New Roman"/>
          <w:szCs w:val="24"/>
          <w:lang w:eastAsia="ru-RU"/>
        </w:rPr>
        <w:t>0,65к</w:t>
      </w:r>
      <w:r w:rsidRPr="006648FB">
        <w:rPr>
          <w:rFonts w:eastAsia="Times New Roman" w:cs="Times New Roman"/>
          <w:szCs w:val="24"/>
          <w:lang w:eastAsia="ru-RU"/>
        </w:rPr>
        <w:t xml:space="preserve"> Па).</w:t>
      </w:r>
    </w:p>
    <w:p w:rsidR="00A347FD" w:rsidRPr="006648FB" w:rsidRDefault="006648FB" w:rsidP="00A347FD">
      <w:pPr>
        <w:ind w:right="226" w:firstLine="567"/>
        <w:rPr>
          <w:rFonts w:eastAsia="Times New Roman" w:cs="Times New Roman"/>
          <w:szCs w:val="24"/>
          <w:lang w:eastAsia="ru-RU"/>
        </w:rPr>
      </w:pPr>
      <w:r w:rsidRPr="006648FB">
        <w:rPr>
          <w:rFonts w:eastAsia="Times New Roman" w:cs="Times New Roman"/>
          <w:szCs w:val="24"/>
          <w:lang w:eastAsia="ru-RU"/>
        </w:rPr>
        <w:t>Район по гололеду: II  (</w:t>
      </w:r>
      <w:r w:rsidR="005F2744">
        <w:rPr>
          <w:rFonts w:eastAsia="Times New Roman" w:cs="Times New Roman"/>
          <w:szCs w:val="24"/>
          <w:lang w:eastAsia="ru-RU"/>
        </w:rPr>
        <w:t>1</w:t>
      </w:r>
      <w:r w:rsidR="00A347FD" w:rsidRPr="006648FB">
        <w:rPr>
          <w:rFonts w:eastAsia="Times New Roman" w:cs="Times New Roman"/>
          <w:szCs w:val="24"/>
          <w:lang w:eastAsia="ru-RU"/>
        </w:rPr>
        <w:t>5 мм).</w:t>
      </w:r>
    </w:p>
    <w:p w:rsidR="00A347FD" w:rsidRPr="006A3BE1" w:rsidRDefault="00A347FD" w:rsidP="00A347FD">
      <w:pPr>
        <w:ind w:right="226" w:firstLine="567"/>
        <w:rPr>
          <w:rFonts w:eastAsia="Times New Roman" w:cs="Times New Roman"/>
          <w:szCs w:val="24"/>
          <w:lang w:eastAsia="ru-RU"/>
        </w:rPr>
      </w:pPr>
      <w:r w:rsidRPr="006648FB">
        <w:rPr>
          <w:rFonts w:eastAsia="Times New Roman" w:cs="Times New Roman"/>
          <w:szCs w:val="24"/>
          <w:lang w:eastAsia="ru-RU"/>
        </w:rPr>
        <w:t>Температура воздуха наиболее холодной пятидневки: -4</w:t>
      </w:r>
      <w:r w:rsidR="005F2744">
        <w:rPr>
          <w:rFonts w:eastAsia="Times New Roman" w:cs="Times New Roman"/>
          <w:szCs w:val="24"/>
          <w:lang w:eastAsia="ru-RU"/>
        </w:rPr>
        <w:t>5</w:t>
      </w:r>
      <w:r w:rsidRPr="006648FB">
        <w:rPr>
          <w:rFonts w:eastAsia="Times New Roman" w:cs="Times New Roman"/>
          <w:szCs w:val="24"/>
          <w:lang w:eastAsia="ru-RU"/>
        </w:rPr>
        <w:t>°С.</w:t>
      </w:r>
    </w:p>
    <w:p w:rsidR="006648FB" w:rsidRPr="006648FB" w:rsidRDefault="006648FB" w:rsidP="00A347FD">
      <w:pPr>
        <w:ind w:right="226" w:firstLine="567"/>
        <w:rPr>
          <w:rFonts w:eastAsia="Times New Roman" w:cs="Times New Roman"/>
          <w:szCs w:val="24"/>
          <w:lang w:eastAsia="ru-RU"/>
        </w:rPr>
      </w:pPr>
      <w:r w:rsidRPr="00EE3AE1">
        <w:t xml:space="preserve">Средняя годовая температура воздуха </w:t>
      </w:r>
      <w:r w:rsidRPr="003C0262">
        <w:t>составляет (- 0,8°С).</w:t>
      </w:r>
    </w:p>
    <w:p w:rsidR="00A347FD" w:rsidRPr="006648FB" w:rsidRDefault="00A347FD" w:rsidP="00A347FD">
      <w:pPr>
        <w:ind w:right="226" w:firstLine="567"/>
        <w:rPr>
          <w:rFonts w:eastAsia="Times New Roman" w:cs="Times New Roman"/>
          <w:szCs w:val="24"/>
          <w:lang w:eastAsia="ru-RU"/>
        </w:rPr>
      </w:pPr>
      <w:r w:rsidRPr="006648FB">
        <w:rPr>
          <w:rFonts w:eastAsia="Times New Roman" w:cs="Times New Roman"/>
          <w:szCs w:val="24"/>
          <w:lang w:eastAsia="ru-RU"/>
        </w:rPr>
        <w:t>Пляска проводов - умеренная.</w:t>
      </w:r>
    </w:p>
    <w:p w:rsidR="00A347FD" w:rsidRDefault="00A347FD" w:rsidP="007E554E">
      <w:pPr>
        <w:ind w:right="226" w:firstLine="567"/>
        <w:rPr>
          <w:rFonts w:eastAsia="Times New Roman" w:cs="Times New Roman"/>
          <w:szCs w:val="24"/>
          <w:lang w:eastAsia="ru-RU"/>
        </w:rPr>
      </w:pPr>
      <w:r w:rsidRPr="006648FB">
        <w:rPr>
          <w:rFonts w:eastAsia="Times New Roman" w:cs="Times New Roman"/>
          <w:szCs w:val="24"/>
          <w:lang w:eastAsia="ru-RU"/>
        </w:rPr>
        <w:t>Сейсмичность - до 6 баллов по шкале Рихтера.</w:t>
      </w:r>
    </w:p>
    <w:p w:rsidR="00334B5B" w:rsidRPr="006648FB" w:rsidRDefault="00334B5B" w:rsidP="007E554E">
      <w:pPr>
        <w:ind w:right="226" w:firstLine="567"/>
        <w:rPr>
          <w:rFonts w:eastAsia="Times New Roman" w:cs="Times New Roman"/>
          <w:szCs w:val="24"/>
          <w:lang w:eastAsia="ru-RU"/>
        </w:rPr>
      </w:pPr>
    </w:p>
    <w:p w:rsidR="00334B5B" w:rsidRPr="00186F91" w:rsidRDefault="00334B5B" w:rsidP="00334B5B">
      <w:pPr>
        <w:widowControl w:val="0"/>
        <w:tabs>
          <w:tab w:val="left" w:pos="1815"/>
          <w:tab w:val="left" w:pos="10206"/>
          <w:tab w:val="left" w:pos="10348"/>
        </w:tabs>
        <w:spacing w:line="360" w:lineRule="auto"/>
        <w:ind w:right="284" w:firstLine="567"/>
        <w:outlineLvl w:val="2"/>
        <w:rPr>
          <w:rFonts w:cs="Times New Roman"/>
          <w:szCs w:val="24"/>
        </w:rPr>
      </w:pPr>
      <w:r w:rsidRPr="00186F91">
        <w:rPr>
          <w:rFonts w:cs="Times New Roman"/>
          <w:szCs w:val="24"/>
        </w:rPr>
        <w:t xml:space="preserve">В геоморфологическом отношении изучаемая площадка изысканий находится в пределах </w:t>
      </w:r>
      <w:r w:rsidRPr="00186F91">
        <w:rPr>
          <w:rFonts w:cs="Times New Roman"/>
        </w:rPr>
        <w:t xml:space="preserve"> делювиального склона. </w:t>
      </w:r>
      <w:r>
        <w:rPr>
          <w:rFonts w:cs="Times New Roman"/>
        </w:rPr>
        <w:t>А</w:t>
      </w:r>
      <w:r w:rsidRPr="00186F91">
        <w:rPr>
          <w:rFonts w:cs="Times New Roman"/>
        </w:rPr>
        <w:t xml:space="preserve">бсолютные отметки поверхности составляют 354,01-355,25 м. </w:t>
      </w:r>
      <w:r>
        <w:rPr>
          <w:rFonts w:cs="Times New Roman"/>
        </w:rPr>
        <w:t>Площадка расположена между биатлонным полем и ул. Олимпийская, имеет уклон в северо-западном направлении.</w:t>
      </w:r>
    </w:p>
    <w:p w:rsidR="005F2744" w:rsidRDefault="0059228E" w:rsidP="0059228E">
      <w:pPr>
        <w:pStyle w:val="e"/>
        <w:ind w:firstLine="142"/>
      </w:pPr>
      <w:r>
        <w:rPr>
          <w:noProof/>
        </w:rPr>
        <w:drawing>
          <wp:inline distT="0" distB="0" distL="0" distR="0">
            <wp:extent cx="5341046" cy="3305175"/>
            <wp:effectExtent l="19050" t="0" r="0" b="0"/>
            <wp:docPr id="2" name="Рисунок 2" descr="I:\КЦ\ППТ\Бород\с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КЦ\ППТ\Бород\сит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935" cy="330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4E" w:rsidRPr="006648FB" w:rsidRDefault="007E554E" w:rsidP="007E554E">
      <w:pPr>
        <w:ind w:right="304" w:firstLine="567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7E554E" w:rsidRPr="007E554E" w:rsidRDefault="007E554E" w:rsidP="007E554E">
      <w:pPr>
        <w:ind w:right="304" w:firstLine="567"/>
        <w:rPr>
          <w:rFonts w:eastAsia="Times New Roman" w:cs="Times New Roman"/>
          <w:sz w:val="28"/>
          <w:szCs w:val="28"/>
          <w:lang w:eastAsia="ru-RU"/>
        </w:rPr>
      </w:pPr>
    </w:p>
    <w:p w:rsidR="007E554E" w:rsidRPr="007E554E" w:rsidRDefault="007E554E" w:rsidP="007E554E">
      <w:pPr>
        <w:ind w:right="304" w:firstLine="567"/>
        <w:rPr>
          <w:rFonts w:eastAsia="Times New Roman" w:cs="Times New Roman"/>
          <w:sz w:val="28"/>
          <w:szCs w:val="28"/>
          <w:lang w:eastAsia="ru-RU"/>
        </w:rPr>
      </w:pPr>
    </w:p>
    <w:p w:rsidR="007E554E" w:rsidRPr="007E554E" w:rsidRDefault="007E554E" w:rsidP="007E554E">
      <w:pPr>
        <w:ind w:right="304" w:firstLine="567"/>
        <w:rPr>
          <w:rFonts w:eastAsia="Times New Roman" w:cs="Times New Roman"/>
          <w:sz w:val="28"/>
          <w:szCs w:val="28"/>
          <w:lang w:eastAsia="ru-RU"/>
        </w:rPr>
      </w:pPr>
    </w:p>
    <w:p w:rsidR="007E554E" w:rsidRPr="007E554E" w:rsidRDefault="006648FB" w:rsidP="007E554E">
      <w:pPr>
        <w:ind w:right="304" w:firstLine="567"/>
        <w:rPr>
          <w:rFonts w:eastAsia="Times New Roman" w:cs="Times New Roman"/>
          <w:sz w:val="28"/>
          <w:szCs w:val="28"/>
          <w:lang w:eastAsia="ru-RU"/>
        </w:rPr>
      </w:pPr>
      <w:r w:rsidRPr="005829DD">
        <w:rPr>
          <w:rFonts w:cs="Arial"/>
        </w:rPr>
        <w:t>Рисунок 1. Ситуационный план участка работ</w:t>
      </w:r>
    </w:p>
    <w:p w:rsidR="007E554E" w:rsidRPr="007E554E" w:rsidRDefault="007E554E" w:rsidP="007E554E">
      <w:pPr>
        <w:ind w:right="304" w:firstLine="567"/>
        <w:rPr>
          <w:rFonts w:eastAsia="Times New Roman" w:cs="Times New Roman"/>
          <w:sz w:val="28"/>
          <w:szCs w:val="28"/>
          <w:lang w:eastAsia="ru-RU"/>
        </w:rPr>
      </w:pPr>
    </w:p>
    <w:p w:rsidR="007E554E" w:rsidRPr="007E554E" w:rsidRDefault="007E554E" w:rsidP="007E554E">
      <w:pPr>
        <w:ind w:right="304" w:firstLine="567"/>
        <w:rPr>
          <w:rFonts w:eastAsia="Times New Roman" w:cs="Times New Roman"/>
          <w:sz w:val="28"/>
          <w:szCs w:val="28"/>
          <w:lang w:eastAsia="ru-RU"/>
        </w:rPr>
      </w:pPr>
    </w:p>
    <w:p w:rsidR="007E554E" w:rsidRPr="007E554E" w:rsidRDefault="007E554E" w:rsidP="007E554E">
      <w:pPr>
        <w:ind w:right="304" w:firstLine="567"/>
        <w:rPr>
          <w:rFonts w:eastAsia="Times New Roman" w:cs="Times New Roman"/>
          <w:sz w:val="28"/>
          <w:szCs w:val="28"/>
          <w:lang w:eastAsia="ru-RU"/>
        </w:rPr>
      </w:pPr>
    </w:p>
    <w:p w:rsidR="00622CAD" w:rsidRDefault="00622CAD" w:rsidP="00622CAD">
      <w:pPr>
        <w:pStyle w:val="aff7"/>
        <w:numPr>
          <w:ilvl w:val="0"/>
          <w:numId w:val="15"/>
        </w:numPr>
        <w:ind w:right="304"/>
        <w:jc w:val="center"/>
        <w:rPr>
          <w:b/>
          <w:sz w:val="28"/>
          <w:szCs w:val="28"/>
        </w:rPr>
      </w:pPr>
      <w:r w:rsidRPr="00622CAD">
        <w:rPr>
          <w:b/>
          <w:sz w:val="28"/>
          <w:szCs w:val="28"/>
        </w:rPr>
        <w:t>Зоны с особыми условиями использования территории,</w:t>
      </w:r>
    </w:p>
    <w:p w:rsidR="007E554E" w:rsidRPr="004A69B9" w:rsidRDefault="00FA1448" w:rsidP="00622CAD">
      <w:pPr>
        <w:pStyle w:val="aff7"/>
        <w:ind w:left="1287" w:right="304"/>
        <w:jc w:val="center"/>
        <w:rPr>
          <w:b/>
          <w:sz w:val="28"/>
          <w:szCs w:val="28"/>
        </w:rPr>
      </w:pPr>
      <w:r w:rsidRPr="00622CAD">
        <w:rPr>
          <w:b/>
          <w:sz w:val="28"/>
          <w:szCs w:val="28"/>
        </w:rPr>
        <w:t>сервитуты</w:t>
      </w:r>
    </w:p>
    <w:p w:rsidR="00B6660F" w:rsidRPr="004A69B9" w:rsidRDefault="00B6660F" w:rsidP="00622CAD">
      <w:pPr>
        <w:pStyle w:val="aff7"/>
        <w:ind w:left="1287" w:right="304"/>
        <w:jc w:val="center"/>
        <w:rPr>
          <w:b/>
          <w:sz w:val="28"/>
          <w:szCs w:val="28"/>
        </w:rPr>
      </w:pPr>
    </w:p>
    <w:p w:rsidR="00B6660F" w:rsidRPr="00B6660F" w:rsidRDefault="00B6660F" w:rsidP="00B6660F">
      <w:pPr>
        <w:pStyle w:val="aff7"/>
        <w:ind w:left="1287" w:right="304"/>
        <w:jc w:val="both"/>
        <w:rPr>
          <w:szCs w:val="24"/>
        </w:rPr>
      </w:pPr>
    </w:p>
    <w:p w:rsidR="006A3BE1" w:rsidRDefault="00B6660F" w:rsidP="00B34616">
      <w:pPr>
        <w:pStyle w:val="aff7"/>
        <w:ind w:left="0" w:right="304" w:firstLine="709"/>
        <w:jc w:val="both"/>
        <w:rPr>
          <w:szCs w:val="24"/>
        </w:rPr>
      </w:pPr>
      <w:r>
        <w:rPr>
          <w:szCs w:val="24"/>
        </w:rPr>
        <w:t>Зоны с особыми условиями использования территории представлены охранными зонами объектов инженерной инфраструктуры.</w:t>
      </w:r>
    </w:p>
    <w:p w:rsidR="00B6660F" w:rsidRDefault="00B6660F" w:rsidP="00B34616">
      <w:pPr>
        <w:pStyle w:val="aff7"/>
        <w:ind w:left="0" w:right="304" w:firstLine="709"/>
        <w:jc w:val="both"/>
        <w:rPr>
          <w:szCs w:val="24"/>
        </w:rPr>
      </w:pPr>
      <w:r>
        <w:rPr>
          <w:szCs w:val="24"/>
        </w:rPr>
        <w:t>Землепользование и застройка в охранных зонах объектов регламентируется действующим законодательством Российской Федерации, санитарными нормами и правилами.</w:t>
      </w:r>
    </w:p>
    <w:p w:rsidR="00A459C1" w:rsidRPr="00A459C1" w:rsidRDefault="00F15370" w:rsidP="00B34616">
      <w:pPr>
        <w:pStyle w:val="aff7"/>
        <w:ind w:left="0" w:right="304" w:firstLine="709"/>
        <w:jc w:val="both"/>
        <w:rPr>
          <w:szCs w:val="24"/>
        </w:rPr>
      </w:pPr>
      <w:r w:rsidRPr="00A459C1">
        <w:rPr>
          <w:szCs w:val="24"/>
        </w:rPr>
        <w:t xml:space="preserve">Территория </w:t>
      </w:r>
      <w:proofErr w:type="gramStart"/>
      <w:r w:rsidRPr="00A459C1">
        <w:rPr>
          <w:szCs w:val="24"/>
        </w:rPr>
        <w:t>предназначенная  для</w:t>
      </w:r>
      <w:proofErr w:type="gramEnd"/>
      <w:r w:rsidRPr="00A459C1">
        <w:rPr>
          <w:szCs w:val="24"/>
        </w:rPr>
        <w:t xml:space="preserve"> стр</w:t>
      </w:r>
      <w:r w:rsidR="00E16C07">
        <w:rPr>
          <w:szCs w:val="24"/>
        </w:rPr>
        <w:t>оительства ЛЭП-0,4кВ пересекает:</w:t>
      </w:r>
    </w:p>
    <w:p w:rsidR="00F15370" w:rsidRPr="00A459C1" w:rsidRDefault="00A459C1" w:rsidP="00B34616">
      <w:pPr>
        <w:pStyle w:val="aff7"/>
        <w:ind w:left="0" w:right="304" w:firstLine="709"/>
        <w:jc w:val="both"/>
        <w:rPr>
          <w:szCs w:val="24"/>
        </w:rPr>
      </w:pPr>
      <w:r w:rsidRPr="00A459C1">
        <w:rPr>
          <w:szCs w:val="24"/>
        </w:rPr>
        <w:t>-</w:t>
      </w:r>
      <w:r w:rsidR="00F15370" w:rsidRPr="00A459C1">
        <w:rPr>
          <w:szCs w:val="24"/>
        </w:rPr>
        <w:t xml:space="preserve">охранные зоны ЛЭП </w:t>
      </w:r>
      <w:r w:rsidR="00C30CFC" w:rsidRPr="00A459C1">
        <w:rPr>
          <w:szCs w:val="24"/>
        </w:rPr>
        <w:t>0.4</w:t>
      </w:r>
      <w:r w:rsidRPr="00A459C1">
        <w:rPr>
          <w:szCs w:val="24"/>
        </w:rPr>
        <w:t>кВ;</w:t>
      </w:r>
      <w:r w:rsidR="00F15370" w:rsidRPr="00A459C1">
        <w:rPr>
          <w:szCs w:val="24"/>
        </w:rPr>
        <w:t xml:space="preserve"> </w:t>
      </w:r>
    </w:p>
    <w:p w:rsidR="00A459C1" w:rsidRDefault="00A459C1" w:rsidP="00B34616">
      <w:pPr>
        <w:pStyle w:val="aff7"/>
        <w:ind w:left="0" w:right="304" w:firstLine="709"/>
        <w:jc w:val="both"/>
        <w:rPr>
          <w:szCs w:val="24"/>
        </w:rPr>
      </w:pPr>
      <w:r w:rsidRPr="00A459C1">
        <w:rPr>
          <w:szCs w:val="24"/>
        </w:rPr>
        <w:t>-охранную зону сетей канализации.</w:t>
      </w:r>
    </w:p>
    <w:p w:rsidR="00D62BE7" w:rsidRPr="00A459C1" w:rsidRDefault="00D62BE7" w:rsidP="00B34616">
      <w:pPr>
        <w:pStyle w:val="aff7"/>
        <w:ind w:left="0" w:right="304" w:firstLine="709"/>
        <w:jc w:val="both"/>
        <w:rPr>
          <w:szCs w:val="24"/>
        </w:rPr>
      </w:pPr>
    </w:p>
    <w:p w:rsidR="00D62BE7" w:rsidRDefault="00D62BE7" w:rsidP="00D62BE7">
      <w:pPr>
        <w:ind w:right="367" w:firstLine="567"/>
        <w:rPr>
          <w:szCs w:val="24"/>
        </w:rPr>
      </w:pPr>
      <w:r w:rsidRPr="00FA1448">
        <w:rPr>
          <w:szCs w:val="24"/>
        </w:rPr>
        <w:t>Иных зон с особыми условиями использования территорий – зон охраны объектов культурного наследия (памятников истории и культуры) народов Российской Федерации, зон охраняемых объектов, иных зоны, устанавливаемых в соответствии с законодательством Российской Федерации – в границах проекта планировки не установлено.</w:t>
      </w:r>
    </w:p>
    <w:p w:rsidR="00D62BE7" w:rsidRDefault="00D62BE7" w:rsidP="00D62BE7">
      <w:pPr>
        <w:ind w:right="367" w:firstLine="567"/>
        <w:rPr>
          <w:b/>
          <w:szCs w:val="24"/>
        </w:rPr>
      </w:pPr>
      <w:r>
        <w:rPr>
          <w:szCs w:val="24"/>
        </w:rPr>
        <w:t>Границ действующих сервитутов в зоне строительства не обнаружено.</w:t>
      </w:r>
    </w:p>
    <w:p w:rsidR="00F15370" w:rsidRPr="00A459C1" w:rsidRDefault="00F15370" w:rsidP="00B34616">
      <w:pPr>
        <w:pStyle w:val="aff7"/>
        <w:ind w:left="0" w:right="304" w:firstLine="709"/>
        <w:jc w:val="both"/>
        <w:rPr>
          <w:szCs w:val="24"/>
        </w:rPr>
      </w:pPr>
    </w:p>
    <w:p w:rsidR="00F15370" w:rsidRPr="00A459C1" w:rsidRDefault="00F15370" w:rsidP="00F15370">
      <w:pPr>
        <w:ind w:right="36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459C1">
        <w:rPr>
          <w:rFonts w:eastAsia="Times New Roman" w:cs="Times New Roman"/>
          <w:b/>
          <w:sz w:val="28"/>
          <w:szCs w:val="28"/>
        </w:rPr>
        <w:t xml:space="preserve">5.1 </w:t>
      </w:r>
      <w:r w:rsidRPr="00A459C1">
        <w:rPr>
          <w:rFonts w:eastAsia="Times New Roman" w:cs="Times New Roman"/>
          <w:b/>
          <w:sz w:val="28"/>
          <w:szCs w:val="28"/>
          <w:lang w:eastAsia="ru-RU"/>
        </w:rPr>
        <w:t>Охранные зоны объектов электроэнергии</w:t>
      </w:r>
    </w:p>
    <w:p w:rsidR="00F15370" w:rsidRPr="00A459C1" w:rsidRDefault="00F15370" w:rsidP="00F15370">
      <w:pPr>
        <w:ind w:right="369" w:firstLine="567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:rsidR="00F15370" w:rsidRPr="00A459C1" w:rsidRDefault="00F15370" w:rsidP="00F15370">
      <w:pPr>
        <w:suppressAutoHyphens/>
        <w:ind w:right="369" w:firstLine="567"/>
        <w:rPr>
          <w:rFonts w:eastAsia="Times New Roman" w:cs="Times New Roman"/>
          <w:bCs/>
          <w:szCs w:val="24"/>
          <w:lang w:eastAsia="ar-SA"/>
        </w:rPr>
      </w:pPr>
      <w:r w:rsidRPr="00A459C1">
        <w:rPr>
          <w:rFonts w:eastAsia="Times New Roman" w:cs="Times New Roman"/>
          <w:bCs/>
          <w:szCs w:val="24"/>
          <w:lang w:eastAsia="ar-SA"/>
        </w:rPr>
        <w:t>Для обеспечения безопасного и безаварийного функционирования,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земель, в состав которых входят эти земельные участки. (Земельный кодекс РФ от 25.10.2001 №136-ФЗ с изменениями).</w:t>
      </w:r>
    </w:p>
    <w:p w:rsidR="00F15370" w:rsidRPr="00A459C1" w:rsidRDefault="00F15370" w:rsidP="00F15370">
      <w:pPr>
        <w:ind w:right="367" w:firstLine="567"/>
        <w:rPr>
          <w:rFonts w:eastAsia="Times New Roman" w:cs="Times New Roman"/>
          <w:szCs w:val="24"/>
          <w:lang w:eastAsia="ru-RU"/>
        </w:rPr>
      </w:pPr>
      <w:r w:rsidRPr="00A459C1">
        <w:rPr>
          <w:rFonts w:eastAsia="Times New Roman" w:cs="Times New Roman"/>
          <w:szCs w:val="24"/>
          <w:lang w:eastAsia="ru-RU"/>
        </w:rPr>
        <w:t xml:space="preserve">В соответствии с  </w:t>
      </w:r>
      <w:r w:rsidRPr="00A459C1">
        <w:rPr>
          <w:rFonts w:eastAsia="Times New Roman" w:cs="Times New Roman"/>
          <w:szCs w:val="24"/>
          <w:shd w:val="clear" w:color="auto" w:fill="FFFFFF"/>
          <w:lang w:eastAsia="ru-RU"/>
        </w:rPr>
        <w:t xml:space="preserve">Постановлением  Правительства РФ от 24 февраля 2009 г. N 160 "О порядке установления охранных зон </w:t>
      </w:r>
      <w:r w:rsidRPr="00A459C1">
        <w:rPr>
          <w:rFonts w:eastAsia="Times New Roman" w:cs="Times New Roman"/>
          <w:szCs w:val="24"/>
          <w:lang w:eastAsia="ru-RU"/>
        </w:rPr>
        <w:t>рации" (далее - Федеральный закон от 8 ноября 2007 г. № 257-ФЗ) и пунктом 5.2.53.28</w:t>
      </w:r>
      <w:r w:rsidRPr="00A459C1">
        <w:rPr>
          <w:rFonts w:eastAsia="Times New Roman" w:cs="Times New Roman"/>
          <w:szCs w:val="24"/>
          <w:shd w:val="clear" w:color="auto" w:fill="FFFFFF"/>
          <w:lang w:eastAsia="ru-RU"/>
        </w:rPr>
        <w:t>объектов электросетевого хозяйства и особых условий использования земельных участков, расположенных в границах таких зон"</w:t>
      </w:r>
      <w:r w:rsidR="00876FC9" w:rsidRPr="00876FC9">
        <w:rPr>
          <w:rFonts w:eastAsia="Times New Roman" w:cs="Times New Roman"/>
          <w:szCs w:val="24"/>
          <w:shd w:val="clear" w:color="auto" w:fill="FFFFFF"/>
          <w:lang w:eastAsia="ru-RU"/>
        </w:rPr>
        <w:t xml:space="preserve"> </w:t>
      </w:r>
      <w:r w:rsidRPr="00A459C1">
        <w:rPr>
          <w:rFonts w:eastAsia="Times New Roman" w:cs="Times New Roman"/>
          <w:szCs w:val="24"/>
          <w:lang w:eastAsia="ru-RU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F15370" w:rsidRPr="00A459C1" w:rsidRDefault="00F15370" w:rsidP="00F15370">
      <w:pPr>
        <w:shd w:val="clear" w:color="auto" w:fill="FFFFFF"/>
        <w:ind w:right="367" w:firstLine="567"/>
        <w:rPr>
          <w:rFonts w:eastAsia="Times New Roman" w:cs="Times New Roman"/>
          <w:szCs w:val="24"/>
          <w:lang w:eastAsia="ru-RU"/>
        </w:rPr>
      </w:pPr>
      <w:r w:rsidRPr="00A459C1">
        <w:rPr>
          <w:rFonts w:eastAsia="Times New Roman" w:cs="Times New Roman"/>
          <w:szCs w:val="24"/>
          <w:lang w:eastAsia="ru-RU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F15370" w:rsidRPr="00A459C1" w:rsidRDefault="00F15370" w:rsidP="00F15370">
      <w:pPr>
        <w:shd w:val="clear" w:color="auto" w:fill="FFFFFF"/>
        <w:ind w:right="367" w:firstLine="567"/>
        <w:rPr>
          <w:rFonts w:eastAsia="Times New Roman" w:cs="Times New Roman"/>
          <w:szCs w:val="24"/>
          <w:lang w:eastAsia="ru-RU"/>
        </w:rPr>
      </w:pPr>
      <w:r w:rsidRPr="00A459C1">
        <w:rPr>
          <w:rFonts w:eastAsia="Times New Roman" w:cs="Times New Roman"/>
          <w:szCs w:val="24"/>
          <w:lang w:eastAsia="ru-RU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F15370" w:rsidRPr="00A459C1" w:rsidRDefault="00F15370" w:rsidP="00F15370">
      <w:pPr>
        <w:shd w:val="clear" w:color="auto" w:fill="FFFFFF"/>
        <w:ind w:right="367" w:firstLine="567"/>
        <w:rPr>
          <w:rFonts w:eastAsia="Times New Roman" w:cs="Times New Roman"/>
          <w:szCs w:val="24"/>
          <w:lang w:eastAsia="ru-RU"/>
        </w:rPr>
      </w:pPr>
      <w:r w:rsidRPr="00A459C1">
        <w:rPr>
          <w:rFonts w:eastAsia="Times New Roman" w:cs="Times New Roman"/>
          <w:szCs w:val="24"/>
          <w:lang w:eastAsia="ru-RU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F15370" w:rsidRPr="00A459C1" w:rsidRDefault="00F15370" w:rsidP="00F15370">
      <w:pPr>
        <w:shd w:val="clear" w:color="auto" w:fill="FFFFFF"/>
        <w:ind w:right="367" w:firstLine="567"/>
        <w:rPr>
          <w:rFonts w:eastAsia="Times New Roman" w:cs="Times New Roman"/>
          <w:szCs w:val="24"/>
          <w:lang w:eastAsia="ru-RU"/>
        </w:rPr>
      </w:pPr>
      <w:r w:rsidRPr="00A459C1">
        <w:rPr>
          <w:rFonts w:eastAsia="Times New Roman" w:cs="Times New Roman"/>
          <w:szCs w:val="24"/>
          <w:lang w:eastAsia="ru-RU"/>
        </w:rPr>
        <w:t>г) размещать свалки;</w:t>
      </w:r>
    </w:p>
    <w:p w:rsidR="00F15370" w:rsidRPr="00A459C1" w:rsidRDefault="00F15370" w:rsidP="00F15370">
      <w:pPr>
        <w:shd w:val="clear" w:color="auto" w:fill="FFFFFF"/>
        <w:ind w:right="367" w:firstLine="567"/>
        <w:rPr>
          <w:rFonts w:eastAsia="Times New Roman" w:cs="Times New Roman"/>
          <w:szCs w:val="24"/>
          <w:lang w:eastAsia="ru-RU"/>
        </w:rPr>
      </w:pPr>
      <w:r w:rsidRPr="00A459C1">
        <w:rPr>
          <w:rFonts w:eastAsia="Times New Roman" w:cs="Times New Roman"/>
          <w:szCs w:val="24"/>
          <w:lang w:eastAsia="ru-RU"/>
        </w:rPr>
        <w:lastRenderedPageBreak/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F15370" w:rsidRPr="00A459C1" w:rsidRDefault="00F15370" w:rsidP="00F15370">
      <w:pPr>
        <w:ind w:right="369" w:firstLine="567"/>
        <w:rPr>
          <w:rFonts w:eastAsia="Times New Roman" w:cs="Times New Roman"/>
          <w:szCs w:val="24"/>
          <w:lang w:eastAsia="ru-RU"/>
        </w:rPr>
      </w:pPr>
      <w:r w:rsidRPr="00A459C1">
        <w:rPr>
          <w:rFonts w:eastAsia="Times New Roman" w:cs="Times New Roman"/>
          <w:szCs w:val="24"/>
          <w:lang w:eastAsia="ru-RU"/>
        </w:rPr>
        <w:t xml:space="preserve">Охранные зоны устанавливаются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 w:rsidRPr="00A459C1">
        <w:rPr>
          <w:rFonts w:eastAsia="Times New Roman" w:cs="Times New Roman"/>
          <w:szCs w:val="24"/>
          <w:lang w:eastAsia="ru-RU"/>
        </w:rPr>
        <w:t>неотклоненном</w:t>
      </w:r>
      <w:proofErr w:type="spellEnd"/>
      <w:r w:rsidRPr="00A459C1">
        <w:rPr>
          <w:rFonts w:eastAsia="Times New Roman" w:cs="Times New Roman"/>
          <w:szCs w:val="24"/>
          <w:lang w:eastAsia="ru-RU"/>
        </w:rPr>
        <w:t xml:space="preserve"> их положении для ЛЭП напряжением:</w:t>
      </w:r>
    </w:p>
    <w:p w:rsidR="00F15370" w:rsidRPr="00A459C1" w:rsidRDefault="00F15370" w:rsidP="00F15370">
      <w:pPr>
        <w:ind w:right="369" w:firstLine="567"/>
        <w:rPr>
          <w:rFonts w:eastAsia="Times New Roman" w:cs="Times New Roman"/>
          <w:szCs w:val="24"/>
          <w:lang w:eastAsia="ru-RU"/>
        </w:rPr>
      </w:pPr>
      <w:r w:rsidRPr="00A459C1">
        <w:rPr>
          <w:rFonts w:eastAsia="Times New Roman" w:cs="Times New Roman"/>
          <w:szCs w:val="24"/>
          <w:lang w:eastAsia="ru-RU"/>
        </w:rPr>
        <w:t>- 0,4 кВ на расстоянии 2 м;</w:t>
      </w:r>
    </w:p>
    <w:p w:rsidR="00F15370" w:rsidRPr="00A459C1" w:rsidRDefault="00F15370" w:rsidP="00F15370">
      <w:pPr>
        <w:ind w:right="369" w:firstLine="567"/>
        <w:rPr>
          <w:rFonts w:eastAsia="Times New Roman" w:cs="Times New Roman"/>
          <w:szCs w:val="24"/>
          <w:lang w:eastAsia="ru-RU"/>
        </w:rPr>
      </w:pPr>
      <w:r w:rsidRPr="00A459C1">
        <w:rPr>
          <w:rFonts w:eastAsia="Times New Roman" w:cs="Times New Roman"/>
          <w:szCs w:val="24"/>
          <w:lang w:eastAsia="ru-RU"/>
        </w:rPr>
        <w:t>- 10 кВ на расстоянии 10 м;</w:t>
      </w:r>
    </w:p>
    <w:p w:rsidR="00F15370" w:rsidRPr="00A459C1" w:rsidRDefault="00F15370" w:rsidP="00F15370">
      <w:pPr>
        <w:ind w:right="369" w:firstLine="567"/>
        <w:rPr>
          <w:rFonts w:eastAsia="Times New Roman" w:cs="Times New Roman"/>
          <w:szCs w:val="24"/>
          <w:lang w:eastAsia="ru-RU"/>
        </w:rPr>
      </w:pPr>
      <w:r w:rsidRPr="00A459C1">
        <w:rPr>
          <w:rFonts w:eastAsia="Times New Roman" w:cs="Times New Roman"/>
          <w:szCs w:val="24"/>
          <w:lang w:eastAsia="ru-RU"/>
        </w:rPr>
        <w:t>- 35 кВ на расстоянии 15 м;</w:t>
      </w:r>
    </w:p>
    <w:p w:rsidR="00F15370" w:rsidRPr="00A459C1" w:rsidRDefault="00F15370" w:rsidP="00F15370">
      <w:pPr>
        <w:ind w:right="369" w:firstLine="567"/>
        <w:rPr>
          <w:rFonts w:eastAsia="Times New Roman" w:cs="Times New Roman"/>
          <w:szCs w:val="24"/>
          <w:lang w:eastAsia="ru-RU"/>
        </w:rPr>
      </w:pPr>
      <w:r w:rsidRPr="00A459C1">
        <w:rPr>
          <w:rFonts w:eastAsia="Times New Roman" w:cs="Times New Roman"/>
          <w:szCs w:val="24"/>
          <w:lang w:eastAsia="ru-RU"/>
        </w:rPr>
        <w:t>-220 кВ на расстоянии 25м.</w:t>
      </w:r>
    </w:p>
    <w:p w:rsidR="00F15370" w:rsidRPr="00A459C1" w:rsidRDefault="00F15370" w:rsidP="00F15370">
      <w:pPr>
        <w:ind w:right="369" w:firstLine="567"/>
        <w:rPr>
          <w:rFonts w:eastAsia="Times New Roman" w:cs="Times New Roman"/>
          <w:szCs w:val="24"/>
          <w:lang w:eastAsia="ru-RU"/>
        </w:rPr>
      </w:pPr>
      <w:r w:rsidRPr="00A459C1">
        <w:rPr>
          <w:rFonts w:eastAsia="Times New Roman" w:cs="Times New Roman"/>
          <w:szCs w:val="24"/>
          <w:lang w:eastAsia="ru-RU"/>
        </w:rPr>
        <w:t>Санитарные разрывы от трансформаторных подстанций до окон жилых домов и общественных зданий должны составлять не менее 10 м, до зданий лечебно-профилактических учреждений не менее 15 м.</w:t>
      </w:r>
    </w:p>
    <w:p w:rsidR="00F15370" w:rsidRPr="00A459C1" w:rsidRDefault="00F15370" w:rsidP="00B34616">
      <w:pPr>
        <w:pStyle w:val="aff7"/>
        <w:ind w:left="0" w:right="304" w:firstLine="709"/>
        <w:jc w:val="both"/>
        <w:rPr>
          <w:szCs w:val="24"/>
        </w:rPr>
      </w:pPr>
    </w:p>
    <w:p w:rsidR="00FA1448" w:rsidRDefault="00FA1448" w:rsidP="00FA1448">
      <w:pPr>
        <w:ind w:right="367" w:firstLine="567"/>
        <w:rPr>
          <w:szCs w:val="24"/>
        </w:rPr>
      </w:pPr>
      <w:r w:rsidRPr="00A459C1">
        <w:rPr>
          <w:szCs w:val="24"/>
        </w:rPr>
        <w:t>Иных зон с особыми условиями использования территорий – зон охраны объектов культурного наследия (памятников истории и культуры) народов Российской Федерации, зон охраняемых объектов, иных зоны, устанавливаемых в соответствии с законодательством Российской Федерации – в границах проекта планировки не установлено.</w:t>
      </w:r>
    </w:p>
    <w:p w:rsidR="00A459C1" w:rsidRPr="00A459C1" w:rsidRDefault="00A459C1" w:rsidP="00FA1448">
      <w:pPr>
        <w:ind w:right="367" w:firstLine="567"/>
        <w:rPr>
          <w:szCs w:val="24"/>
        </w:rPr>
      </w:pPr>
    </w:p>
    <w:p w:rsidR="00A459C1" w:rsidRPr="00A459C1" w:rsidRDefault="00A459C1" w:rsidP="00A459C1">
      <w:pPr>
        <w:ind w:right="36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459C1">
        <w:rPr>
          <w:rFonts w:eastAsia="Times New Roman" w:cs="Times New Roman"/>
          <w:b/>
          <w:sz w:val="28"/>
          <w:szCs w:val="28"/>
        </w:rPr>
        <w:t>5.</w:t>
      </w:r>
      <w:r>
        <w:rPr>
          <w:rFonts w:eastAsia="Times New Roman" w:cs="Times New Roman"/>
          <w:b/>
          <w:sz w:val="28"/>
          <w:szCs w:val="28"/>
        </w:rPr>
        <w:t>2</w:t>
      </w:r>
      <w:r w:rsidRPr="00A459C1">
        <w:rPr>
          <w:rFonts w:eastAsia="Times New Roman" w:cs="Times New Roman"/>
          <w:b/>
          <w:sz w:val="28"/>
          <w:szCs w:val="28"/>
        </w:rPr>
        <w:t xml:space="preserve"> </w:t>
      </w:r>
      <w:r w:rsidRPr="00A459C1">
        <w:rPr>
          <w:rFonts w:eastAsia="Times New Roman" w:cs="Times New Roman"/>
          <w:b/>
          <w:sz w:val="28"/>
          <w:szCs w:val="28"/>
          <w:lang w:eastAsia="ru-RU"/>
        </w:rPr>
        <w:t xml:space="preserve">Охранные зоны </w:t>
      </w:r>
      <w:r>
        <w:rPr>
          <w:rFonts w:eastAsia="Times New Roman" w:cs="Times New Roman"/>
          <w:b/>
          <w:sz w:val="28"/>
          <w:szCs w:val="28"/>
          <w:lang w:eastAsia="ru-RU"/>
        </w:rPr>
        <w:t>сетей канализации</w:t>
      </w:r>
    </w:p>
    <w:p w:rsidR="00306A1D" w:rsidRPr="00CB5E9F" w:rsidRDefault="00306A1D" w:rsidP="00FA1448">
      <w:pPr>
        <w:ind w:right="367" w:firstLine="567"/>
        <w:rPr>
          <w:b/>
          <w:szCs w:val="24"/>
        </w:rPr>
      </w:pPr>
    </w:p>
    <w:p w:rsidR="00306A1D" w:rsidRPr="00306A1D" w:rsidRDefault="00306A1D" w:rsidP="00306A1D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06A1D">
        <w:rPr>
          <w:rFonts w:eastAsia="Times New Roman" w:cs="Times New Roman"/>
          <w:szCs w:val="24"/>
          <w:lang w:eastAsia="ru-RU"/>
        </w:rPr>
        <w:t>Охранная зона сетей канализации при обычных условиях устанавливается в зависимости от диаметра труб:</w:t>
      </w:r>
    </w:p>
    <w:p w:rsidR="00306A1D" w:rsidRPr="00306A1D" w:rsidRDefault="00306A1D" w:rsidP="00306A1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06A1D">
        <w:rPr>
          <w:rFonts w:eastAsia="Times New Roman" w:cs="Times New Roman"/>
          <w:szCs w:val="24"/>
          <w:lang w:eastAsia="ru-RU"/>
        </w:rPr>
        <w:t>до 600 мм — не менее 5 метров от стенок трубопровода</w:t>
      </w:r>
    </w:p>
    <w:p w:rsidR="00306A1D" w:rsidRDefault="00306A1D" w:rsidP="00306A1D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306A1D">
        <w:rPr>
          <w:rFonts w:eastAsia="Times New Roman" w:cs="Times New Roman"/>
          <w:szCs w:val="24"/>
          <w:lang w:eastAsia="ru-RU"/>
        </w:rPr>
        <w:t>1000 мм и более — от 10 до 25 метров в каждую сторону, в зависимости от предназначения канализационной сети и состава грунта, в котором проложен трубопровод</w:t>
      </w:r>
      <w:r w:rsidR="00E16C07">
        <w:rPr>
          <w:rFonts w:eastAsia="Times New Roman" w:cs="Times New Roman"/>
          <w:szCs w:val="24"/>
          <w:lang w:eastAsia="ru-RU"/>
        </w:rPr>
        <w:t>.</w:t>
      </w:r>
    </w:p>
    <w:p w:rsidR="00E16C07" w:rsidRPr="00E16C07" w:rsidRDefault="00E16C07" w:rsidP="00E16C07">
      <w:pPr>
        <w:ind w:left="360" w:right="367"/>
        <w:rPr>
          <w:rStyle w:val="affc"/>
          <w:b w:val="0"/>
          <w:iCs/>
          <w:szCs w:val="24"/>
        </w:rPr>
      </w:pPr>
      <w:r w:rsidRPr="00E16C07">
        <w:rPr>
          <w:rStyle w:val="affc"/>
          <w:b w:val="0"/>
          <w:iCs/>
          <w:szCs w:val="24"/>
        </w:rPr>
        <w:t>Расстояние от</w:t>
      </w:r>
      <w:r w:rsidR="00E86591">
        <w:rPr>
          <w:rStyle w:val="affc"/>
          <w:b w:val="0"/>
          <w:iCs/>
          <w:szCs w:val="24"/>
        </w:rPr>
        <w:t xml:space="preserve"> </w:t>
      </w:r>
      <w:r w:rsidRPr="00E16C07">
        <w:rPr>
          <w:rStyle w:val="affc"/>
          <w:b w:val="0"/>
          <w:iCs/>
          <w:szCs w:val="24"/>
        </w:rPr>
        <w:t>канализации (бытовая и дождевая) до фундаментов зданий и сооружений -5м.</w:t>
      </w:r>
    </w:p>
    <w:p w:rsidR="00F15370" w:rsidRPr="00C30CFC" w:rsidRDefault="00F15370" w:rsidP="00FA1448">
      <w:pPr>
        <w:ind w:right="367" w:firstLine="567"/>
        <w:rPr>
          <w:b/>
          <w:color w:val="FF0000"/>
          <w:szCs w:val="24"/>
        </w:rPr>
      </w:pPr>
    </w:p>
    <w:p w:rsidR="00FA1448" w:rsidRPr="00C30CFC" w:rsidRDefault="00FA1448" w:rsidP="00FA1448">
      <w:pPr>
        <w:ind w:right="367" w:firstLine="567"/>
        <w:rPr>
          <w:b/>
          <w:color w:val="FF0000"/>
          <w:szCs w:val="24"/>
        </w:rPr>
      </w:pPr>
    </w:p>
    <w:p w:rsidR="00FA1448" w:rsidRPr="00C30CFC" w:rsidRDefault="00FA1448" w:rsidP="00FA1448">
      <w:pPr>
        <w:ind w:right="367" w:firstLine="567"/>
        <w:rPr>
          <w:b/>
          <w:color w:val="FF0000"/>
          <w:szCs w:val="24"/>
        </w:rPr>
      </w:pPr>
    </w:p>
    <w:p w:rsidR="00FA1448" w:rsidRDefault="00FA1448" w:rsidP="00FA1448">
      <w:pPr>
        <w:ind w:right="367" w:firstLine="567"/>
        <w:rPr>
          <w:b/>
          <w:color w:val="FF0000"/>
          <w:szCs w:val="24"/>
        </w:rPr>
      </w:pPr>
    </w:p>
    <w:p w:rsidR="00D62BE7" w:rsidRDefault="00D62BE7" w:rsidP="00FA1448">
      <w:pPr>
        <w:ind w:right="367" w:firstLine="567"/>
        <w:rPr>
          <w:b/>
          <w:color w:val="FF0000"/>
          <w:szCs w:val="24"/>
        </w:rPr>
      </w:pPr>
    </w:p>
    <w:p w:rsidR="00D62BE7" w:rsidRDefault="00D62BE7" w:rsidP="00FA1448">
      <w:pPr>
        <w:ind w:right="367" w:firstLine="567"/>
        <w:rPr>
          <w:b/>
          <w:color w:val="FF0000"/>
          <w:szCs w:val="24"/>
        </w:rPr>
      </w:pPr>
    </w:p>
    <w:p w:rsidR="00D62BE7" w:rsidRDefault="00D62BE7" w:rsidP="00FA1448">
      <w:pPr>
        <w:ind w:right="367" w:firstLine="567"/>
        <w:rPr>
          <w:b/>
          <w:color w:val="FF0000"/>
          <w:szCs w:val="24"/>
        </w:rPr>
      </w:pPr>
    </w:p>
    <w:p w:rsidR="00D62BE7" w:rsidRDefault="00D62BE7" w:rsidP="00FA1448">
      <w:pPr>
        <w:ind w:right="367" w:firstLine="567"/>
        <w:rPr>
          <w:b/>
          <w:color w:val="FF0000"/>
          <w:szCs w:val="24"/>
        </w:rPr>
      </w:pPr>
    </w:p>
    <w:p w:rsidR="00D62BE7" w:rsidRDefault="00D62BE7" w:rsidP="00FA1448">
      <w:pPr>
        <w:ind w:right="367" w:firstLine="567"/>
        <w:rPr>
          <w:b/>
          <w:color w:val="FF0000"/>
          <w:szCs w:val="24"/>
        </w:rPr>
      </w:pPr>
    </w:p>
    <w:p w:rsidR="00D62BE7" w:rsidRDefault="00D62BE7" w:rsidP="00FA1448">
      <w:pPr>
        <w:ind w:right="367" w:firstLine="567"/>
        <w:rPr>
          <w:b/>
          <w:color w:val="FF0000"/>
          <w:szCs w:val="24"/>
        </w:rPr>
      </w:pPr>
    </w:p>
    <w:p w:rsidR="00D62BE7" w:rsidRDefault="00D62BE7" w:rsidP="00FA1448">
      <w:pPr>
        <w:ind w:right="367" w:firstLine="567"/>
        <w:rPr>
          <w:b/>
          <w:color w:val="FF0000"/>
          <w:szCs w:val="24"/>
        </w:rPr>
      </w:pPr>
    </w:p>
    <w:p w:rsidR="00D62BE7" w:rsidRDefault="00D62BE7" w:rsidP="00FA1448">
      <w:pPr>
        <w:ind w:right="367" w:firstLine="567"/>
        <w:rPr>
          <w:b/>
          <w:color w:val="FF0000"/>
          <w:szCs w:val="24"/>
        </w:rPr>
      </w:pPr>
    </w:p>
    <w:p w:rsidR="00D62BE7" w:rsidRDefault="00D62BE7" w:rsidP="00FA1448">
      <w:pPr>
        <w:ind w:right="367" w:firstLine="567"/>
        <w:rPr>
          <w:b/>
          <w:color w:val="FF0000"/>
          <w:szCs w:val="24"/>
        </w:rPr>
      </w:pPr>
    </w:p>
    <w:p w:rsidR="00D62BE7" w:rsidRDefault="00D62BE7" w:rsidP="00FA1448">
      <w:pPr>
        <w:ind w:right="367" w:firstLine="567"/>
        <w:rPr>
          <w:b/>
          <w:color w:val="FF0000"/>
          <w:szCs w:val="24"/>
        </w:rPr>
      </w:pPr>
    </w:p>
    <w:p w:rsidR="00D62BE7" w:rsidRDefault="00D62BE7" w:rsidP="00FA1448">
      <w:pPr>
        <w:ind w:right="367" w:firstLine="567"/>
        <w:rPr>
          <w:b/>
          <w:color w:val="FF0000"/>
          <w:szCs w:val="24"/>
        </w:rPr>
      </w:pPr>
    </w:p>
    <w:p w:rsidR="00D62BE7" w:rsidRDefault="00D62BE7" w:rsidP="00FA1448">
      <w:pPr>
        <w:ind w:right="367" w:firstLine="567"/>
        <w:rPr>
          <w:b/>
          <w:color w:val="FF0000"/>
          <w:szCs w:val="24"/>
        </w:rPr>
      </w:pPr>
    </w:p>
    <w:p w:rsidR="00D62BE7" w:rsidRDefault="00D62BE7" w:rsidP="00FA1448">
      <w:pPr>
        <w:ind w:right="367" w:firstLine="567"/>
        <w:rPr>
          <w:b/>
          <w:color w:val="FF0000"/>
          <w:szCs w:val="24"/>
        </w:rPr>
      </w:pPr>
    </w:p>
    <w:p w:rsidR="00D62BE7" w:rsidRDefault="00D62BE7" w:rsidP="00FA1448">
      <w:pPr>
        <w:ind w:right="367" w:firstLine="567"/>
        <w:rPr>
          <w:b/>
          <w:color w:val="FF0000"/>
          <w:szCs w:val="24"/>
        </w:rPr>
      </w:pPr>
    </w:p>
    <w:p w:rsidR="00D62BE7" w:rsidRDefault="00D62BE7" w:rsidP="00FA1448">
      <w:pPr>
        <w:ind w:right="367" w:firstLine="567"/>
        <w:rPr>
          <w:b/>
          <w:color w:val="FF0000"/>
          <w:szCs w:val="24"/>
        </w:rPr>
      </w:pPr>
    </w:p>
    <w:p w:rsidR="00D62BE7" w:rsidRPr="00C30CFC" w:rsidRDefault="00D62BE7" w:rsidP="00FA1448">
      <w:pPr>
        <w:ind w:right="367" w:firstLine="567"/>
        <w:rPr>
          <w:b/>
          <w:color w:val="FF0000"/>
          <w:szCs w:val="24"/>
        </w:rPr>
      </w:pPr>
    </w:p>
    <w:p w:rsidR="00FA1448" w:rsidRPr="00E16C07" w:rsidRDefault="00FA1448" w:rsidP="00FA1448">
      <w:pPr>
        <w:tabs>
          <w:tab w:val="left" w:pos="0"/>
        </w:tabs>
        <w:autoSpaceDE w:val="0"/>
        <w:autoSpaceDN w:val="0"/>
        <w:adjustRightInd w:val="0"/>
        <w:ind w:right="367" w:firstLine="567"/>
        <w:jc w:val="center"/>
        <w:rPr>
          <w:b/>
          <w:sz w:val="28"/>
          <w:szCs w:val="28"/>
        </w:rPr>
      </w:pPr>
      <w:r w:rsidRPr="00E16C07">
        <w:rPr>
          <w:b/>
          <w:sz w:val="28"/>
          <w:szCs w:val="28"/>
        </w:rPr>
        <w:lastRenderedPageBreak/>
        <w:t>6. Вертикальная планировка и инженерная подготовка территории</w:t>
      </w:r>
    </w:p>
    <w:p w:rsidR="00FA1448" w:rsidRPr="00E16C07" w:rsidRDefault="00FA1448" w:rsidP="00FA1448">
      <w:pPr>
        <w:tabs>
          <w:tab w:val="left" w:pos="0"/>
        </w:tabs>
        <w:autoSpaceDE w:val="0"/>
        <w:autoSpaceDN w:val="0"/>
        <w:adjustRightInd w:val="0"/>
        <w:ind w:right="367" w:firstLine="567"/>
        <w:rPr>
          <w:b/>
          <w:sz w:val="23"/>
          <w:szCs w:val="23"/>
        </w:rPr>
      </w:pPr>
    </w:p>
    <w:p w:rsidR="00FA1448" w:rsidRPr="00E16C07" w:rsidRDefault="00FA1448" w:rsidP="00FA1448">
      <w:pPr>
        <w:tabs>
          <w:tab w:val="left" w:pos="0"/>
        </w:tabs>
        <w:autoSpaceDE w:val="0"/>
        <w:autoSpaceDN w:val="0"/>
        <w:adjustRightInd w:val="0"/>
        <w:ind w:right="367" w:firstLine="567"/>
        <w:rPr>
          <w:szCs w:val="24"/>
        </w:rPr>
      </w:pPr>
      <w:r w:rsidRPr="00E16C07">
        <w:rPr>
          <w:szCs w:val="24"/>
        </w:rPr>
        <w:t>Трасса строительства ЛЭП-0.4кВ</w:t>
      </w:r>
      <w:r w:rsidR="00E16C07" w:rsidRPr="00E16C07">
        <w:rPr>
          <w:szCs w:val="24"/>
        </w:rPr>
        <w:t xml:space="preserve"> </w:t>
      </w:r>
      <w:r w:rsidRPr="00E16C07">
        <w:rPr>
          <w:szCs w:val="24"/>
        </w:rPr>
        <w:t xml:space="preserve">проходит по естественному рельефу местности. </w:t>
      </w:r>
    </w:p>
    <w:p w:rsidR="00FA1448" w:rsidRPr="00E16C07" w:rsidRDefault="00FA1448" w:rsidP="00FA1448">
      <w:pPr>
        <w:autoSpaceDE w:val="0"/>
        <w:autoSpaceDN w:val="0"/>
        <w:adjustRightInd w:val="0"/>
        <w:ind w:right="367" w:firstLine="567"/>
        <w:rPr>
          <w:szCs w:val="24"/>
        </w:rPr>
      </w:pPr>
      <w:r w:rsidRPr="00E16C07">
        <w:rPr>
          <w:szCs w:val="24"/>
        </w:rPr>
        <w:t>Строительство планируется осуществить с сохранением естественного рельефа, почвенного покрова и существующих древесных насаждений. В связи с выше изложенным схема вертикальной планировки территории в рамках данного проекта не разрабатывается.</w:t>
      </w:r>
    </w:p>
    <w:p w:rsidR="00FA1448" w:rsidRPr="00C30CFC" w:rsidRDefault="00FA1448" w:rsidP="00FA1448">
      <w:pPr>
        <w:autoSpaceDE w:val="0"/>
        <w:autoSpaceDN w:val="0"/>
        <w:adjustRightInd w:val="0"/>
        <w:ind w:right="367" w:firstLine="567"/>
        <w:rPr>
          <w:color w:val="FF0000"/>
          <w:szCs w:val="24"/>
        </w:rPr>
      </w:pPr>
    </w:p>
    <w:p w:rsidR="00FA1448" w:rsidRPr="00E16C07" w:rsidRDefault="00FA1448" w:rsidP="00FA1448">
      <w:pPr>
        <w:tabs>
          <w:tab w:val="left" w:pos="0"/>
        </w:tabs>
        <w:autoSpaceDE w:val="0"/>
        <w:autoSpaceDN w:val="0"/>
        <w:adjustRightInd w:val="0"/>
        <w:ind w:right="367" w:firstLine="567"/>
        <w:jc w:val="center"/>
        <w:rPr>
          <w:b/>
          <w:sz w:val="28"/>
          <w:szCs w:val="28"/>
        </w:rPr>
      </w:pPr>
      <w:r w:rsidRPr="00E16C07">
        <w:rPr>
          <w:b/>
          <w:sz w:val="28"/>
          <w:szCs w:val="28"/>
        </w:rPr>
        <w:t>7. Защита территории от чрезвычайных ситуаций природного и техногенного характера</w:t>
      </w:r>
    </w:p>
    <w:p w:rsidR="00FA1448" w:rsidRPr="00E16C07" w:rsidRDefault="00FA1448" w:rsidP="00FA1448">
      <w:pPr>
        <w:tabs>
          <w:tab w:val="left" w:pos="0"/>
        </w:tabs>
        <w:autoSpaceDE w:val="0"/>
        <w:autoSpaceDN w:val="0"/>
        <w:adjustRightInd w:val="0"/>
        <w:ind w:right="367" w:firstLine="567"/>
        <w:rPr>
          <w:b/>
          <w:sz w:val="28"/>
          <w:szCs w:val="28"/>
        </w:rPr>
      </w:pPr>
    </w:p>
    <w:p w:rsidR="00FA1448" w:rsidRPr="00E16C07" w:rsidRDefault="00FA1448" w:rsidP="00FA1448">
      <w:pPr>
        <w:tabs>
          <w:tab w:val="left" w:pos="0"/>
        </w:tabs>
        <w:autoSpaceDE w:val="0"/>
        <w:autoSpaceDN w:val="0"/>
        <w:adjustRightInd w:val="0"/>
        <w:ind w:right="367" w:firstLine="567"/>
        <w:rPr>
          <w:szCs w:val="24"/>
        </w:rPr>
      </w:pPr>
      <w:r w:rsidRPr="00E16C07">
        <w:rPr>
          <w:szCs w:val="24"/>
        </w:rPr>
        <w:t>В целях исключения ЧС техногенного характера по трассе линейного объекта необходимо соблюдение условий, установленных нормативной документацией для охранных зон кабельных и воздушных линий.</w:t>
      </w:r>
    </w:p>
    <w:p w:rsidR="00FA1448" w:rsidRPr="00E16C07" w:rsidRDefault="00FA1448" w:rsidP="00FA1448">
      <w:pPr>
        <w:autoSpaceDE w:val="0"/>
        <w:autoSpaceDN w:val="0"/>
        <w:adjustRightInd w:val="0"/>
        <w:ind w:right="367" w:firstLine="567"/>
        <w:rPr>
          <w:szCs w:val="24"/>
        </w:rPr>
      </w:pPr>
      <w:r w:rsidRPr="00E16C07">
        <w:rPr>
          <w:szCs w:val="24"/>
        </w:rPr>
        <w:t>На проектируемой территории из ЧС природного характера возможно возникновение опасных метеорологических явлений.</w:t>
      </w:r>
    </w:p>
    <w:p w:rsidR="00FA1448" w:rsidRPr="00E16C07" w:rsidRDefault="00FA1448" w:rsidP="00FA1448">
      <w:pPr>
        <w:autoSpaceDE w:val="0"/>
        <w:autoSpaceDN w:val="0"/>
        <w:adjustRightInd w:val="0"/>
        <w:ind w:right="367" w:firstLine="567"/>
        <w:rPr>
          <w:szCs w:val="24"/>
        </w:rPr>
      </w:pPr>
      <w:r w:rsidRPr="00E16C07">
        <w:rPr>
          <w:szCs w:val="24"/>
        </w:rPr>
        <w:t>С целью защиты населения от опасных метеорологических явлений и процессов предусматривается комплекс мероприятий по предотвращению развития гололедных явлений, воздействия молний, снежных заносов.</w:t>
      </w:r>
    </w:p>
    <w:p w:rsidR="00FA1448" w:rsidRPr="00E16C07" w:rsidRDefault="00FA1448" w:rsidP="00FA1448">
      <w:pPr>
        <w:autoSpaceDE w:val="0"/>
        <w:autoSpaceDN w:val="0"/>
        <w:adjustRightInd w:val="0"/>
        <w:ind w:right="367" w:firstLine="567"/>
        <w:rPr>
          <w:szCs w:val="24"/>
        </w:rPr>
      </w:pPr>
      <w:r w:rsidRPr="00E16C07">
        <w:rPr>
          <w:szCs w:val="24"/>
        </w:rPr>
        <w:t xml:space="preserve">Для защиты зданий, сооружений и строительных коммуникаций от воздействия молний применяются различные способы: установка </w:t>
      </w:r>
      <w:proofErr w:type="spellStart"/>
      <w:r w:rsidRPr="00E16C07">
        <w:rPr>
          <w:szCs w:val="24"/>
        </w:rPr>
        <w:t>молниеприемников</w:t>
      </w:r>
      <w:proofErr w:type="spellEnd"/>
      <w:r w:rsidRPr="00E16C07">
        <w:rPr>
          <w:szCs w:val="24"/>
        </w:rPr>
        <w:t>, токоотводов и заземлителей, экранирование и др.</w:t>
      </w:r>
    </w:p>
    <w:p w:rsidR="00FA1448" w:rsidRPr="00E16C07" w:rsidRDefault="00FA1448" w:rsidP="00FA1448">
      <w:pPr>
        <w:autoSpaceDE w:val="0"/>
        <w:autoSpaceDN w:val="0"/>
        <w:adjustRightInd w:val="0"/>
        <w:ind w:right="367" w:firstLine="567"/>
        <w:rPr>
          <w:szCs w:val="24"/>
        </w:rPr>
      </w:pPr>
      <w:r w:rsidRPr="00E16C07">
        <w:rPr>
          <w:szCs w:val="24"/>
        </w:rPr>
        <w:t>Проектируемые объекты не являются потенциально опасными, поэтому на них отсутствуют источники возникновения ЧС, информацию о которых необходимо доводить до людей, находящихся на территории объекта и заинтересованных организаций.</w:t>
      </w:r>
    </w:p>
    <w:p w:rsidR="00FA1448" w:rsidRPr="00C30CFC" w:rsidRDefault="00FA1448" w:rsidP="00FA1448">
      <w:pPr>
        <w:autoSpaceDE w:val="0"/>
        <w:autoSpaceDN w:val="0"/>
        <w:adjustRightInd w:val="0"/>
        <w:ind w:right="367" w:firstLine="567"/>
        <w:rPr>
          <w:color w:val="FF0000"/>
          <w:sz w:val="28"/>
          <w:szCs w:val="28"/>
        </w:rPr>
      </w:pPr>
    </w:p>
    <w:p w:rsidR="00FA1448" w:rsidRPr="00C30CFC" w:rsidRDefault="00FA1448" w:rsidP="00FA1448">
      <w:pPr>
        <w:autoSpaceDE w:val="0"/>
        <w:autoSpaceDN w:val="0"/>
        <w:adjustRightInd w:val="0"/>
        <w:ind w:right="367" w:firstLine="567"/>
        <w:rPr>
          <w:color w:val="FF0000"/>
          <w:szCs w:val="24"/>
        </w:rPr>
      </w:pPr>
    </w:p>
    <w:p w:rsidR="006A3BE1" w:rsidRPr="00C30CFC" w:rsidRDefault="006A3BE1" w:rsidP="006A3BE1">
      <w:pPr>
        <w:pStyle w:val="aff7"/>
        <w:ind w:left="1287" w:right="304"/>
        <w:jc w:val="both"/>
        <w:rPr>
          <w:color w:val="FF0000"/>
          <w:szCs w:val="24"/>
        </w:rPr>
      </w:pPr>
    </w:p>
    <w:p w:rsidR="00B6660F" w:rsidRPr="00C30CFC" w:rsidRDefault="00B6660F" w:rsidP="00B6660F">
      <w:pPr>
        <w:rPr>
          <w:color w:val="FF0000"/>
        </w:rPr>
      </w:pPr>
    </w:p>
    <w:p w:rsidR="00FA63AA" w:rsidRPr="00D62BE7" w:rsidRDefault="00FA63AA" w:rsidP="00FA63AA">
      <w:pPr>
        <w:pStyle w:val="1"/>
        <w:numPr>
          <w:ilvl w:val="0"/>
          <w:numId w:val="0"/>
        </w:numPr>
        <w:ind w:left="709"/>
        <w:jc w:val="center"/>
      </w:pPr>
      <w:bookmarkStart w:id="4" w:name="_Toc156797128"/>
      <w:bookmarkStart w:id="5" w:name="_Toc157496056"/>
      <w:bookmarkStart w:id="6" w:name="_Toc440266406"/>
      <w:r w:rsidRPr="00D62BE7">
        <w:lastRenderedPageBreak/>
        <w:t>Нормативно-техническая (ссылочная) литература</w:t>
      </w:r>
      <w:bookmarkEnd w:id="4"/>
      <w:bookmarkEnd w:id="5"/>
      <w:bookmarkEnd w:id="6"/>
    </w:p>
    <w:p w:rsidR="00560856" w:rsidRPr="00D62BE7" w:rsidRDefault="00560856" w:rsidP="00560856">
      <w:pPr>
        <w:pStyle w:val="a1"/>
        <w:rPr>
          <w:rFonts w:ascii="Times New Roman" w:hAnsi="Times New Roman"/>
          <w:sz w:val="24"/>
        </w:rPr>
      </w:pPr>
      <w:r w:rsidRPr="00D62BE7">
        <w:rPr>
          <w:rFonts w:ascii="Times New Roman" w:hAnsi="Times New Roman"/>
          <w:sz w:val="24"/>
        </w:rPr>
        <w:t xml:space="preserve">Постановление Правительства РФ от 16 февраля </w:t>
      </w:r>
      <w:smartTag w:uri="urn:schemas-microsoft-com:office:smarttags" w:element="metricconverter">
        <w:smartTagPr>
          <w:attr w:name="ProductID" w:val="2008 г"/>
        </w:smartTagPr>
        <w:r w:rsidRPr="00D62BE7">
          <w:rPr>
            <w:rFonts w:ascii="Times New Roman" w:hAnsi="Times New Roman"/>
            <w:sz w:val="24"/>
          </w:rPr>
          <w:t>2008 г</w:t>
        </w:r>
      </w:smartTag>
      <w:r w:rsidRPr="00D62BE7">
        <w:rPr>
          <w:rFonts w:ascii="Times New Roman" w:hAnsi="Times New Roman"/>
          <w:sz w:val="24"/>
        </w:rPr>
        <w:t>. № 87 «О составе разделов проектной документации и требованиях к их содержанию».</w:t>
      </w:r>
    </w:p>
    <w:p w:rsidR="00560856" w:rsidRPr="00D62BE7" w:rsidRDefault="00560856" w:rsidP="00560856">
      <w:pPr>
        <w:pStyle w:val="a1"/>
        <w:rPr>
          <w:rFonts w:ascii="Times New Roman" w:hAnsi="Times New Roman"/>
          <w:sz w:val="24"/>
        </w:rPr>
      </w:pPr>
      <w:r w:rsidRPr="00D62BE7">
        <w:rPr>
          <w:rFonts w:ascii="Times New Roman" w:hAnsi="Times New Roman"/>
          <w:sz w:val="24"/>
        </w:rPr>
        <w:t>Постановление Правительства РФ от 24 февраля 2009 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:rsidR="00560856" w:rsidRPr="00D62BE7" w:rsidRDefault="00560856" w:rsidP="00560856">
      <w:pPr>
        <w:pStyle w:val="a1"/>
        <w:rPr>
          <w:rFonts w:ascii="Times New Roman" w:hAnsi="Times New Roman"/>
          <w:sz w:val="28"/>
        </w:rPr>
      </w:pPr>
      <w:r w:rsidRPr="00D62BE7">
        <w:rPr>
          <w:rFonts w:ascii="Times New Roman" w:hAnsi="Times New Roman"/>
          <w:sz w:val="24"/>
        </w:rPr>
        <w:t>Нормы отвода земель для электрических сетей напряжением 0,38-750 кВ</w:t>
      </w:r>
      <w:r w:rsidRPr="00D62BE7">
        <w:rPr>
          <w:rFonts w:ascii="Times New Roman" w:hAnsi="Times New Roman"/>
          <w:sz w:val="24"/>
        </w:rPr>
        <w:br/>
        <w:t>№14278тм-т1.</w:t>
      </w:r>
    </w:p>
    <w:p w:rsidR="00560856" w:rsidRPr="00D62BE7" w:rsidRDefault="00560856" w:rsidP="00560856">
      <w:pPr>
        <w:pStyle w:val="a1"/>
        <w:rPr>
          <w:rFonts w:ascii="Times New Roman" w:hAnsi="Times New Roman"/>
          <w:sz w:val="32"/>
        </w:rPr>
      </w:pPr>
      <w:r w:rsidRPr="00D62BE7">
        <w:rPr>
          <w:rFonts w:ascii="Times New Roman" w:hAnsi="Times New Roman"/>
          <w:sz w:val="24"/>
        </w:rPr>
        <w:t>Постановление Правительства РФ от 11.08.2003 г. №486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сети».</w:t>
      </w:r>
    </w:p>
    <w:p w:rsidR="00FA63AA" w:rsidRPr="00D62BE7" w:rsidRDefault="00FA63AA" w:rsidP="00FA63AA">
      <w:pPr>
        <w:pStyle w:val="e"/>
      </w:pPr>
    </w:p>
    <w:p w:rsidR="00444420" w:rsidRPr="00D62BE7" w:rsidRDefault="00444420">
      <w:pPr>
        <w:spacing w:after="200" w:line="276" w:lineRule="auto"/>
        <w:jc w:val="left"/>
      </w:pPr>
      <w:r w:rsidRPr="00D62BE7">
        <w:br w:type="page"/>
      </w:r>
    </w:p>
    <w:p w:rsidR="00444420" w:rsidRDefault="00444420" w:rsidP="00F66551"/>
    <w:tbl>
      <w:tblPr>
        <w:tblW w:w="10376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069"/>
        <w:gridCol w:w="1067"/>
        <w:gridCol w:w="1004"/>
        <w:gridCol w:w="1132"/>
        <w:gridCol w:w="1831"/>
        <w:gridCol w:w="1067"/>
        <w:gridCol w:w="1221"/>
        <w:gridCol w:w="916"/>
      </w:tblGrid>
      <w:tr w:rsidR="00E62ECB" w:rsidRPr="00C359C8" w:rsidTr="00A70BBC">
        <w:trPr>
          <w:trHeight w:val="373"/>
        </w:trPr>
        <w:tc>
          <w:tcPr>
            <w:tcW w:w="10376" w:type="dxa"/>
            <w:gridSpan w:val="9"/>
            <w:vAlign w:val="center"/>
          </w:tcPr>
          <w:p w:rsidR="00E62ECB" w:rsidRPr="001D158E" w:rsidRDefault="00E62ECB" w:rsidP="0081074F">
            <w:pPr>
              <w:pStyle w:val="af5"/>
            </w:pPr>
            <w:r w:rsidRPr="001D158E">
              <w:t>Таблица регистрации изменений</w:t>
            </w:r>
          </w:p>
        </w:tc>
      </w:tr>
      <w:tr w:rsidR="00E62ECB" w:rsidRPr="00C359C8" w:rsidTr="00A70BBC">
        <w:trPr>
          <w:trHeight w:val="469"/>
        </w:trPr>
        <w:tc>
          <w:tcPr>
            <w:tcW w:w="1069" w:type="dxa"/>
            <w:vMerge w:val="restart"/>
            <w:vAlign w:val="center"/>
          </w:tcPr>
          <w:p w:rsidR="00E62ECB" w:rsidRPr="001D158E" w:rsidRDefault="00E62ECB" w:rsidP="0081074F">
            <w:pPr>
              <w:jc w:val="center"/>
            </w:pPr>
            <w:r w:rsidRPr="001D158E">
              <w:t>Изм.</w:t>
            </w:r>
          </w:p>
        </w:tc>
        <w:tc>
          <w:tcPr>
            <w:tcW w:w="4272" w:type="dxa"/>
            <w:gridSpan w:val="4"/>
            <w:vAlign w:val="center"/>
          </w:tcPr>
          <w:p w:rsidR="00E62ECB" w:rsidRPr="0012585F" w:rsidRDefault="00E62ECB" w:rsidP="0081074F">
            <w:pPr>
              <w:jc w:val="center"/>
            </w:pPr>
            <w:r w:rsidRPr="0012585F">
              <w:t>Номера листов(страниц)</w:t>
            </w:r>
          </w:p>
        </w:tc>
        <w:tc>
          <w:tcPr>
            <w:tcW w:w="1831" w:type="dxa"/>
            <w:vMerge w:val="restart"/>
            <w:vAlign w:val="center"/>
          </w:tcPr>
          <w:p w:rsidR="00E62ECB" w:rsidRPr="001D158E" w:rsidRDefault="00E62ECB" w:rsidP="0081074F">
            <w:pPr>
              <w:jc w:val="center"/>
            </w:pPr>
            <w:r w:rsidRPr="001D158E">
              <w:t>Всего листов (страниц) в документе</w:t>
            </w:r>
          </w:p>
        </w:tc>
        <w:tc>
          <w:tcPr>
            <w:tcW w:w="1067" w:type="dxa"/>
            <w:vMerge w:val="restart"/>
            <w:vAlign w:val="center"/>
          </w:tcPr>
          <w:p w:rsidR="00E62ECB" w:rsidRPr="001D158E" w:rsidRDefault="00E62ECB" w:rsidP="0081074F">
            <w:pPr>
              <w:jc w:val="center"/>
            </w:pPr>
            <w:r w:rsidRPr="001D158E">
              <w:t>№ докум.</w:t>
            </w:r>
          </w:p>
        </w:tc>
        <w:tc>
          <w:tcPr>
            <w:tcW w:w="1221" w:type="dxa"/>
            <w:vMerge w:val="restart"/>
            <w:vAlign w:val="center"/>
          </w:tcPr>
          <w:p w:rsidR="00E62ECB" w:rsidRPr="001D158E" w:rsidRDefault="00E62ECB" w:rsidP="0081074F">
            <w:pPr>
              <w:jc w:val="center"/>
            </w:pPr>
            <w:r w:rsidRPr="001D158E">
              <w:t>Подпись</w:t>
            </w:r>
          </w:p>
        </w:tc>
        <w:tc>
          <w:tcPr>
            <w:tcW w:w="916" w:type="dxa"/>
            <w:vMerge w:val="restart"/>
            <w:vAlign w:val="center"/>
          </w:tcPr>
          <w:p w:rsidR="00E62ECB" w:rsidRPr="001D158E" w:rsidRDefault="00E62ECB" w:rsidP="0081074F">
            <w:pPr>
              <w:jc w:val="center"/>
            </w:pPr>
            <w:r w:rsidRPr="001D158E">
              <w:t>Дата</w:t>
            </w:r>
          </w:p>
        </w:tc>
      </w:tr>
      <w:tr w:rsidR="00E62ECB" w:rsidRPr="00C359C8" w:rsidTr="00A70BBC">
        <w:trPr>
          <w:trHeight w:val="655"/>
        </w:trPr>
        <w:tc>
          <w:tcPr>
            <w:tcW w:w="1069" w:type="dxa"/>
            <w:vMerge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9" w:type="dxa"/>
            <w:tcMar>
              <w:left w:w="57" w:type="dxa"/>
              <w:right w:w="57" w:type="dxa"/>
            </w:tcMar>
            <w:vAlign w:val="center"/>
          </w:tcPr>
          <w:p w:rsidR="00E62ECB" w:rsidRPr="00EF3B3E" w:rsidRDefault="00E62ECB" w:rsidP="0081074F">
            <w:pPr>
              <w:jc w:val="center"/>
            </w:pPr>
            <w:proofErr w:type="spellStart"/>
            <w:r w:rsidRPr="00EF3B3E">
              <w:t>Изме-ненных</w:t>
            </w:r>
            <w:proofErr w:type="spellEnd"/>
          </w:p>
        </w:tc>
        <w:tc>
          <w:tcPr>
            <w:tcW w:w="1067" w:type="dxa"/>
            <w:tcMar>
              <w:left w:w="57" w:type="dxa"/>
              <w:right w:w="57" w:type="dxa"/>
            </w:tcMar>
            <w:vAlign w:val="center"/>
          </w:tcPr>
          <w:p w:rsidR="00E62ECB" w:rsidRPr="00EF3B3E" w:rsidRDefault="00E62ECB" w:rsidP="0081074F">
            <w:pPr>
              <w:jc w:val="center"/>
            </w:pPr>
            <w:r w:rsidRPr="00EF3B3E">
              <w:t>Заме-</w:t>
            </w:r>
            <w:proofErr w:type="spellStart"/>
            <w:r w:rsidRPr="00EF3B3E">
              <w:t>ненных</w:t>
            </w:r>
            <w:proofErr w:type="spellEnd"/>
          </w:p>
        </w:tc>
        <w:tc>
          <w:tcPr>
            <w:tcW w:w="1004" w:type="dxa"/>
            <w:tcMar>
              <w:left w:w="57" w:type="dxa"/>
              <w:right w:w="57" w:type="dxa"/>
            </w:tcMar>
            <w:vAlign w:val="center"/>
          </w:tcPr>
          <w:p w:rsidR="00E62ECB" w:rsidRPr="00EF3B3E" w:rsidRDefault="00E62ECB" w:rsidP="0081074F">
            <w:pPr>
              <w:jc w:val="center"/>
            </w:pPr>
            <w:r w:rsidRPr="00EF3B3E">
              <w:t>Новых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E62ECB" w:rsidRPr="00EF3B3E" w:rsidRDefault="00E62ECB" w:rsidP="0081074F">
            <w:pPr>
              <w:jc w:val="center"/>
            </w:pPr>
            <w:proofErr w:type="spellStart"/>
            <w:r w:rsidRPr="00EF3B3E">
              <w:t>Аннули-рованных</w:t>
            </w:r>
            <w:proofErr w:type="spellEnd"/>
          </w:p>
        </w:tc>
        <w:tc>
          <w:tcPr>
            <w:tcW w:w="1831" w:type="dxa"/>
            <w:vMerge/>
            <w:vAlign w:val="center"/>
          </w:tcPr>
          <w:p w:rsidR="00E62ECB" w:rsidRPr="00C359C8" w:rsidRDefault="00E62ECB" w:rsidP="00810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vAlign w:val="center"/>
          </w:tcPr>
          <w:p w:rsidR="00E62ECB" w:rsidRPr="00C359C8" w:rsidRDefault="00E62ECB" w:rsidP="00810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E62ECB" w:rsidRPr="00C359C8" w:rsidRDefault="00E62ECB" w:rsidP="00810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</w:tcPr>
          <w:p w:rsidR="00E62ECB" w:rsidRPr="00C359C8" w:rsidRDefault="00E62ECB" w:rsidP="0081074F">
            <w:pPr>
              <w:jc w:val="center"/>
              <w:rPr>
                <w:sz w:val="18"/>
                <w:szCs w:val="18"/>
              </w:rPr>
            </w:pPr>
          </w:p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467775" w:rsidRDefault="00E62ECB" w:rsidP="0081074F"/>
        </w:tc>
        <w:tc>
          <w:tcPr>
            <w:tcW w:w="1069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467775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467775" w:rsidRDefault="00E62ECB" w:rsidP="00FA1448"/>
        </w:tc>
        <w:tc>
          <w:tcPr>
            <w:tcW w:w="1221" w:type="dxa"/>
            <w:vAlign w:val="center"/>
          </w:tcPr>
          <w:p w:rsidR="00E62ECB" w:rsidRPr="00467775" w:rsidRDefault="00E62ECB" w:rsidP="0081074F"/>
        </w:tc>
        <w:tc>
          <w:tcPr>
            <w:tcW w:w="916" w:type="dxa"/>
            <w:vAlign w:val="center"/>
          </w:tcPr>
          <w:p w:rsidR="00E62ECB" w:rsidRPr="00467775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134B34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  <w:tr w:rsidR="00E62ECB" w:rsidRPr="00C359C8" w:rsidTr="00A70BBC">
        <w:tc>
          <w:tcPr>
            <w:tcW w:w="1069" w:type="dxa"/>
            <w:vAlign w:val="center"/>
          </w:tcPr>
          <w:p w:rsidR="00E62ECB" w:rsidRPr="00C359C8" w:rsidRDefault="00E62ECB" w:rsidP="0081074F"/>
        </w:tc>
        <w:tc>
          <w:tcPr>
            <w:tcW w:w="1069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04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132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831" w:type="dxa"/>
            <w:vAlign w:val="center"/>
          </w:tcPr>
          <w:p w:rsidR="00E62ECB" w:rsidRPr="00C359C8" w:rsidRDefault="00E62ECB" w:rsidP="0081074F">
            <w:pPr>
              <w:jc w:val="center"/>
            </w:pPr>
          </w:p>
        </w:tc>
        <w:tc>
          <w:tcPr>
            <w:tcW w:w="1067" w:type="dxa"/>
            <w:vAlign w:val="center"/>
          </w:tcPr>
          <w:p w:rsidR="00E62ECB" w:rsidRPr="00C359C8" w:rsidRDefault="00E62ECB" w:rsidP="0081074F"/>
        </w:tc>
        <w:tc>
          <w:tcPr>
            <w:tcW w:w="1221" w:type="dxa"/>
            <w:vAlign w:val="center"/>
          </w:tcPr>
          <w:p w:rsidR="00E62ECB" w:rsidRPr="00C359C8" w:rsidRDefault="00E62ECB" w:rsidP="0081074F"/>
        </w:tc>
        <w:tc>
          <w:tcPr>
            <w:tcW w:w="916" w:type="dxa"/>
            <w:vAlign w:val="center"/>
          </w:tcPr>
          <w:p w:rsidR="00E62ECB" w:rsidRPr="00C359C8" w:rsidRDefault="00E62ECB" w:rsidP="0081074F"/>
        </w:tc>
      </w:tr>
    </w:tbl>
    <w:p w:rsidR="00E62ECB" w:rsidRPr="000C5877" w:rsidRDefault="00CC29F9" w:rsidP="00F66551">
      <w:bookmarkStart w:id="7" w:name="LastPage"/>
      <w:bookmarkEnd w:id="7"/>
      <w:r>
        <w:rPr>
          <w:noProof/>
        </w:rPr>
        <w:pict>
          <v:shape id="_x0000_s1027" type="#_x0000_t202" style="position:absolute;left:0;text-align:left;margin-left:-9.75pt;margin-top:66.15pt;width:192pt;height:18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" filled="f" stroked="f">
            <v:textbox style="mso-next-textbox:#_x0000_s1027">
              <w:txbxContent>
                <w:p w:rsidR="00CC29F9" w:rsidRPr="00BC0BCD" w:rsidRDefault="00CC29F9" w:rsidP="00A70BBC">
                  <w:pPr>
                    <w:rPr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E62ECB" w:rsidRPr="000C5877" w:rsidSect="00CC29F9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624" w:right="652" w:bottom="1418" w:left="1418" w:header="283" w:footer="312" w:gutter="0"/>
      <w:pgBorders>
        <w:top w:val="single" w:sz="8" w:space="14" w:color="auto"/>
        <w:left w:val="single" w:sz="8" w:space="10" w:color="auto"/>
        <w:bottom w:val="single" w:sz="8" w:space="0" w:color="auto"/>
        <w:right w:val="single" w:sz="8" w:space="17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F9" w:rsidRDefault="00CC29F9" w:rsidP="00F66551">
      <w:r>
        <w:separator/>
      </w:r>
    </w:p>
  </w:endnote>
  <w:endnote w:type="continuationSeparator" w:id="0">
    <w:p w:rsidR="00CC29F9" w:rsidRDefault="00CC29F9" w:rsidP="00F6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96" w:rsidRDefault="00840C96">
    <w:pPr>
      <w:pStyle w:val="a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4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CC29F9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99196A" w:rsidRDefault="00CC29F9" w:rsidP="008A709A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47328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ЕЕС-47.ПП15-337.П.00.00-ППТ2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99196A" w:rsidRDefault="00CC29F9" w:rsidP="008A709A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CC29F9" w:rsidRPr="00D42654" w:rsidRDefault="00CC29F9" w:rsidP="00D42654">
          <w:pPr>
            <w:pStyle w:val="ae"/>
            <w:rPr>
              <w:rFonts w:cs="Times New Roman"/>
            </w:rPr>
          </w:pPr>
          <w:r>
            <w:fldChar w:fldCharType="begin"/>
          </w:r>
          <w:r>
            <w:instrText xml:space="preserve"> =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40C96">
            <w:rPr>
              <w:noProof/>
            </w:rPr>
            <w:instrText>12</w:instrText>
          </w:r>
          <w:r>
            <w:fldChar w:fldCharType="end"/>
          </w:r>
          <w:r>
            <w:instrText>-</w:instrText>
          </w:r>
          <w:r>
            <w:fldChar w:fldCharType="begin"/>
          </w:r>
          <w:r>
            <w:instrText xml:space="preserve"> PAGEREF zk</w:instrText>
          </w:r>
          <w:r>
            <w:rPr>
              <w:lang w:val="en-US"/>
            </w:rPr>
            <w:instrText>3</w:instrText>
          </w:r>
          <w:r>
            <w:instrText xml:space="preserve"> </w:instrText>
          </w:r>
          <w:r>
            <w:fldChar w:fldCharType="separate"/>
          </w:r>
          <w:r w:rsidR="00840C96">
            <w:rPr>
              <w:noProof/>
            </w:rPr>
            <w:instrText>5</w:instrText>
          </w:r>
          <w:r>
            <w:rPr>
              <w:noProof/>
            </w:rPr>
            <w:fldChar w:fldCharType="end"/>
          </w:r>
          <w:r>
            <w:instrText>+1</w:instrText>
          </w:r>
          <w:r>
            <w:fldChar w:fldCharType="separate"/>
          </w:r>
          <w:r w:rsidR="00840C96">
            <w:rPr>
              <w:noProof/>
            </w:rPr>
            <w:t>8</w:t>
          </w:r>
          <w:r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pacing w:val="-22"/>
              <w:sz w:val="18"/>
              <w:szCs w:val="18"/>
            </w:rPr>
          </w:pPr>
          <w:proofErr w:type="spellStart"/>
          <w:r w:rsidRPr="0055203A">
            <w:rPr>
              <w:spacing w:val="-22"/>
              <w:sz w:val="18"/>
              <w:szCs w:val="18"/>
            </w:rPr>
            <w:t>Кол.уч</w:t>
          </w:r>
          <w:proofErr w:type="spellEnd"/>
          <w:r w:rsidRPr="0055203A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99196A" w:rsidRDefault="00CC29F9" w:rsidP="008A709A">
          <w:pPr>
            <w:pStyle w:val="ae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A709A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A709A">
          <w:pPr>
            <w:pStyle w:val="ae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</w:tr>
  </w:tbl>
  <w:p w:rsidR="00CC29F9" w:rsidRDefault="00CC29F9" w:rsidP="00FE5417">
    <w:pPr>
      <w:pStyle w:val="ae"/>
      <w:rPr>
        <w:lang w:val="en-US"/>
      </w:rPr>
    </w:pPr>
  </w:p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397"/>
    </w:tblGrid>
    <w:tr w:rsidR="00CC29F9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Взам</w:t>
          </w:r>
          <w:proofErr w:type="spellEnd"/>
          <w:r w:rsidRPr="0055203A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CC29F9" w:rsidRPr="0055203A" w:rsidRDefault="00CC29F9" w:rsidP="008A709A">
          <w:pPr>
            <w:pStyle w:val="ae"/>
            <w:rPr>
              <w:sz w:val="18"/>
              <w:szCs w:val="18"/>
            </w:rPr>
          </w:pPr>
        </w:p>
      </w:tc>
    </w:tr>
  </w:tbl>
  <w:p w:rsidR="00CC29F9" w:rsidRPr="002167D9" w:rsidRDefault="00CC29F9" w:rsidP="00FE5417">
    <w:pPr>
      <w:pStyle w:val="ae"/>
      <w:rPr>
        <w:lang w:val="en-US"/>
      </w:rPr>
    </w:pPr>
  </w:p>
  <w:p w:rsidR="00CC29F9" w:rsidRPr="00FE5417" w:rsidRDefault="00CC29F9" w:rsidP="00FE5417">
    <w:pPr>
      <w:pStyle w:val="ae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5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CC29F9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99196A" w:rsidRDefault="00CC29F9" w:rsidP="0047328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ЕЕС-47.ПП15-337.П.00.00-ППТ2-ПЗ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22"/>
              <w:sz w:val="18"/>
              <w:szCs w:val="18"/>
            </w:rPr>
          </w:pPr>
          <w:proofErr w:type="spellStart"/>
          <w:r w:rsidRPr="001F1450">
            <w:rPr>
              <w:spacing w:val="-22"/>
              <w:sz w:val="18"/>
              <w:szCs w:val="18"/>
            </w:rPr>
            <w:t>Кол.уч</w:t>
          </w:r>
          <w:proofErr w:type="spellEnd"/>
          <w:r w:rsidRPr="001F1450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3D1031">
      <w:trPr>
        <w:trHeight w:hRule="exact" w:val="28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Разработал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3D1031" w:rsidRDefault="00CC29F9" w:rsidP="00CE2130">
          <w:pPr>
            <w:jc w:val="left"/>
            <w:rPr>
              <w:spacing w:val="-12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</w:tcPr>
        <w:p w:rsidR="00CC29F9" w:rsidRDefault="00CC29F9"/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</w:tcPr>
        <w:p w:rsidR="00CC29F9" w:rsidRDefault="00CC29F9">
          <w:fldSimple w:instr=" DOCPROPERTY  Дата  \* MERGEFORMAT ">
            <w:r w:rsidRPr="00E81511"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A40175" w:rsidRDefault="00CC29F9" w:rsidP="0059228E">
          <w:pPr>
            <w:jc w:val="center"/>
          </w:pPr>
          <w:r>
            <w:t>Проект планировки территории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Проверил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3D1031" w:rsidRDefault="00CC29F9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 w:rsidRPr="003D1031">
            <w:rPr>
              <w:noProof/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CC29F9" w:rsidRPr="001F1450" w:rsidRDefault="00CC29F9" w:rsidP="00CE2130">
          <w:pPr>
            <w:spacing w:before="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8A71AB" w:rsidRDefault="00CC29F9" w:rsidP="00CE2130">
          <w:pPr>
            <w:jc w:val="center"/>
            <w:rPr>
              <w:sz w:val="18"/>
              <w:szCs w:val="18"/>
              <w:lang w:val="en-US"/>
            </w:rPr>
          </w:pPr>
          <w:r w:rsidRPr="00CC29F9">
            <w:rPr>
              <w:sz w:val="18"/>
              <w:szCs w:val="18"/>
              <w:lang w:val="en-US"/>
            </w:rPr>
            <w:t>1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CC29F9" w:rsidRPr="00CC29F9" w:rsidRDefault="00CC29F9" w:rsidP="003D1031">
          <w:pPr>
            <w:jc w:val="center"/>
            <w:rPr>
              <w:sz w:val="18"/>
              <w:szCs w:val="18"/>
              <w:lang w:val="en-US"/>
            </w:rPr>
          </w:pPr>
          <w:r w:rsidRPr="00CC29F9">
            <w:rPr>
              <w:sz w:val="18"/>
              <w:szCs w:val="18"/>
              <w:lang w:val="en-US"/>
            </w:rPr>
            <w:t>8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proofErr w:type="spellStart"/>
          <w:r w:rsidRPr="001F1450">
            <w:rPr>
              <w:sz w:val="18"/>
              <w:szCs w:val="18"/>
            </w:rPr>
            <w:t>Рук.отдела</w:t>
          </w:r>
          <w:proofErr w:type="spellEnd"/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3D1031" w:rsidRDefault="00CC29F9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 w:rsidRPr="003D1031">
            <w:rPr>
              <w:noProof/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Cs w:val="24"/>
            </w:rPr>
          </w:pPr>
          <w:fldSimple w:instr=" DOCPROPERTY  Company  \* MERGEFORMAT ">
            <w:r>
              <w:rPr>
                <w:szCs w:val="24"/>
              </w:rPr>
              <w:t>ООО «КИЦ»</w:t>
            </w:r>
          </w:fldSimple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Н. контр.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3D1031" w:rsidRDefault="00CC29F9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 w:rsidRPr="003D1031">
            <w:rPr>
              <w:noProof/>
              <w:spacing w:val="-12"/>
              <w:sz w:val="18"/>
              <w:szCs w:val="18"/>
            </w:rPr>
            <w:t>Казанцева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3D1031" w:rsidRDefault="00CC29F9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fldSimple w:instr=" DOCPROPERTY  ГИП  \* MERGEFORMAT ">
            <w:r w:rsidRPr="003D1031">
              <w:rPr>
                <w:noProof/>
                <w:spacing w:val="-12"/>
                <w:sz w:val="18"/>
                <w:szCs w:val="18"/>
              </w:rPr>
              <w:t>Григорьев</w:t>
            </w:r>
          </w:fldSimple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</w:tbl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"/>
      <w:gridCol w:w="113"/>
      <w:gridCol w:w="171"/>
      <w:gridCol w:w="113"/>
      <w:gridCol w:w="284"/>
    </w:tblGrid>
    <w:tr w:rsidR="00CC29F9" w:rsidRPr="007F2184" w:rsidTr="008A709A">
      <w:trPr>
        <w:cantSplit/>
        <w:trHeight w:val="567"/>
      </w:trPr>
      <w:tc>
        <w:tcPr>
          <w:tcW w:w="283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Согласовано</w:t>
          </w: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8A709A">
      <w:trPr>
        <w:cantSplit/>
        <w:trHeight w:val="850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8A709A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8A709A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8A709A">
      <w:trPr>
        <w:cantSplit/>
        <w:trHeight w:hRule="exact" w:val="1418"/>
      </w:trPr>
      <w:tc>
        <w:tcPr>
          <w:tcW w:w="17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extDirection w:val="btL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  <w:proofErr w:type="spellStart"/>
          <w:r w:rsidRPr="007F2184">
            <w:rPr>
              <w:sz w:val="18"/>
              <w:szCs w:val="18"/>
            </w:rPr>
            <w:t>Взам</w:t>
          </w:r>
          <w:proofErr w:type="spellEnd"/>
          <w:r w:rsidRPr="007F2184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8A709A">
      <w:trPr>
        <w:cantSplit/>
        <w:trHeight w:hRule="exact" w:val="1985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8A709A">
      <w:trPr>
        <w:cantSplit/>
        <w:trHeight w:hRule="exact" w:val="1418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8A709A">
      <w:trPr>
        <w:cantSplit/>
        <w:trHeight w:val="300"/>
      </w:trPr>
      <w:tc>
        <w:tcPr>
          <w:tcW w:w="170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</w:tr>
  </w:tbl>
  <w:p w:rsidR="00CC29F9" w:rsidRDefault="00CC29F9" w:rsidP="00B95DB7">
    <w:pPr>
      <w:pStyle w:val="a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F9" w:rsidRDefault="00CC29F9" w:rsidP="00380FAA">
    <w:pPr>
      <w:pStyle w:val="ae"/>
    </w:pPr>
    <w:r>
      <w:fldChar w:fldCharType="begin"/>
    </w:r>
    <w:r>
      <w:instrText xml:space="preserve"> SAVEDATE  \@ "yyyy"  \* MERGEFORMAT </w:instrText>
    </w:r>
    <w:r>
      <w:fldChar w:fldCharType="separate"/>
    </w:r>
    <w:r>
      <w:rPr>
        <w:noProof/>
      </w:rPr>
      <w:t>2016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Overlap w:val="never"/>
      <w:tblW w:w="1075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CC29F9" w:rsidRPr="001F1450" w:rsidTr="00B95DB7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8F4A6C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6E7A43">
          <w:pPr>
            <w:jc w:val="center"/>
            <w:rPr>
              <w:sz w:val="32"/>
              <w:szCs w:val="32"/>
            </w:rPr>
          </w:pPr>
          <w:r w:rsidRPr="00DE1FCA">
            <w:rPr>
              <w:sz w:val="32"/>
              <w:szCs w:val="32"/>
            </w:rPr>
            <w:fldChar w:fldCharType="begin"/>
          </w:r>
          <w:r w:rsidRPr="00DE1FCA">
            <w:rPr>
              <w:sz w:val="32"/>
              <w:szCs w:val="32"/>
            </w:rPr>
            <w:instrText xml:space="preserve"> DOCPROPERTY  "Базовое обозначение"  </w:instrText>
          </w:r>
          <w:r w:rsidRPr="00DE1FCA"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ЕЕС-01.ПП15-319</w:t>
          </w:r>
          <w:r w:rsidRPr="00DE1FCA">
            <w:rPr>
              <w:sz w:val="32"/>
              <w:szCs w:val="32"/>
            </w:rPr>
            <w:fldChar w:fldCharType="end"/>
          </w:r>
          <w:r w:rsidRPr="00DE1FCA">
            <w:rPr>
              <w:sz w:val="32"/>
              <w:szCs w:val="32"/>
            </w:rPr>
            <w:fldChar w:fldCharType="begin"/>
          </w:r>
          <w:r w:rsidRPr="00DE1FCA">
            <w:rPr>
              <w:sz w:val="32"/>
              <w:szCs w:val="32"/>
            </w:rPr>
            <w:instrText xml:space="preserve"> DOCPROPERTY  "Доп. обозначение" </w:instrText>
          </w:r>
          <w:r w:rsidRPr="00DE1FCA"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.П.00.00-ППО</w:t>
          </w:r>
          <w:r w:rsidRPr="00DE1FCA">
            <w:rPr>
              <w:sz w:val="32"/>
              <w:szCs w:val="32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B95DB7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8F4A6C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B95DB7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8F4A6C">
          <w:pPr>
            <w:jc w:val="center"/>
            <w:rPr>
              <w:spacing w:val="-22"/>
              <w:sz w:val="18"/>
              <w:szCs w:val="18"/>
            </w:rPr>
          </w:pPr>
          <w:proofErr w:type="spellStart"/>
          <w:r w:rsidRPr="001F1450">
            <w:rPr>
              <w:spacing w:val="-22"/>
              <w:sz w:val="18"/>
              <w:szCs w:val="18"/>
            </w:rPr>
            <w:t>Кол.уч</w:t>
          </w:r>
          <w:proofErr w:type="spellEnd"/>
          <w:r w:rsidRPr="001F1450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B95DB7">
      <w:trPr>
        <w:trHeight w:hRule="exact" w:val="28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Разработал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A71667">
          <w:pPr>
            <w:jc w:val="left"/>
            <w:rPr>
              <w:spacing w:val="-12"/>
              <w:sz w:val="18"/>
              <w:szCs w:val="18"/>
            </w:rPr>
          </w:pPr>
          <w:fldSimple w:instr=" AUTHOR  \* FirstCap  \* MERGEFORMAT ">
            <w:r>
              <w:rPr>
                <w:noProof/>
                <w:spacing w:val="-12"/>
                <w:sz w:val="18"/>
                <w:szCs w:val="18"/>
              </w:rPr>
              <w:t>Дьяконова</w:t>
            </w:r>
          </w:fldSimple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01.16</w:t>
            </w:r>
          </w:fldSimple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A71667">
          <w:pPr>
            <w:jc w:val="center"/>
          </w:pPr>
          <w:fldSimple w:instr=" STYLEREF  &quot;Заголовок раздела&quot; ">
            <w:r>
              <w:rPr>
                <w:noProof/>
              </w:rPr>
              <w:t>Содержание тома</w:t>
            </w:r>
          </w:fldSimple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A9554B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Проверил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B95DB7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Фамилия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01.16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CC29F9" w:rsidRPr="001F1450" w:rsidRDefault="00CC29F9" w:rsidP="00A9554B">
          <w:pPr>
            <w:spacing w:before="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DOCPROPERTY  Стадия  \* MERGEFORMAT </w:instrText>
          </w:r>
          <w:r>
            <w:rPr>
              <w:sz w:val="18"/>
              <w:szCs w:val="18"/>
            </w:rPr>
            <w:fldChar w:fldCharType="separate"/>
          </w:r>
          <w:r>
            <w:rPr>
              <w:b/>
              <w:bCs/>
              <w:sz w:val="18"/>
              <w:szCs w:val="18"/>
            </w:rPr>
            <w:t>Ошибка! Неизвестное имя свойства документа.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= </w:instrText>
          </w: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PAGE </w:instrText>
          </w:r>
          <w:r w:rsidRPr="001F14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instrText>2</w:instrText>
          </w:r>
          <w:r w:rsidRPr="001F1450">
            <w:rPr>
              <w:sz w:val="18"/>
              <w:szCs w:val="18"/>
            </w:rPr>
            <w:fldChar w:fldCharType="end"/>
          </w:r>
          <w:r w:rsidRPr="001F1450">
            <w:rPr>
              <w:sz w:val="18"/>
              <w:szCs w:val="18"/>
            </w:rPr>
            <w:instrText>-1</w:instrText>
          </w:r>
          <w:r w:rsidRPr="001F14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1F1450">
            <w:rPr>
              <w:sz w:val="18"/>
              <w:szCs w:val="18"/>
            </w:rPr>
            <w:fldChar w:fldCharType="end"/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SECTIONPAGES </w:instrText>
          </w:r>
          <w:r w:rsidRPr="001F1450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1F1450">
            <w:rPr>
              <w:sz w:val="18"/>
              <w:szCs w:val="18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B95DB7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B95DB7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left"/>
            <w:rPr>
              <w:sz w:val="18"/>
              <w:szCs w:val="18"/>
            </w:rPr>
          </w:pPr>
          <w:proofErr w:type="spellStart"/>
          <w:r w:rsidRPr="001F1450">
            <w:rPr>
              <w:sz w:val="18"/>
              <w:szCs w:val="18"/>
            </w:rPr>
            <w:t>Рук.отдела</w:t>
          </w:r>
          <w:proofErr w:type="spellEnd"/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A71667">
          <w:pPr>
            <w:jc w:val="left"/>
            <w:rPr>
              <w:spacing w:val="-12"/>
              <w:sz w:val="18"/>
              <w:szCs w:val="18"/>
            </w:rPr>
          </w:pPr>
          <w:r w:rsidRPr="00DE1FCA">
            <w:rPr>
              <w:spacing w:val="-12"/>
              <w:sz w:val="18"/>
              <w:szCs w:val="18"/>
            </w:rPr>
            <w:t>Фамилия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01.16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center"/>
            <w:rPr>
              <w:szCs w:val="24"/>
            </w:rPr>
          </w:pPr>
          <w:fldSimple w:instr=" DOCPROPERTY  Company  \* MERGEFORMAT ">
            <w:r>
              <w:rPr>
                <w:szCs w:val="24"/>
              </w:rPr>
              <w:t>ООО «КИЦ»</w:t>
            </w:r>
          </w:fldSimple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B95DB7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Н. контр.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A71667">
          <w:pPr>
            <w:jc w:val="left"/>
            <w:rPr>
              <w:spacing w:val="-12"/>
              <w:sz w:val="18"/>
              <w:szCs w:val="18"/>
            </w:rPr>
          </w:pPr>
          <w:r w:rsidRPr="00DE1FCA">
            <w:rPr>
              <w:spacing w:val="-12"/>
              <w:sz w:val="18"/>
              <w:szCs w:val="18"/>
            </w:rPr>
            <w:t>Фамилия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01.16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B95DB7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A71667">
          <w:pPr>
            <w:jc w:val="left"/>
            <w:rPr>
              <w:spacing w:val="-12"/>
              <w:sz w:val="18"/>
              <w:szCs w:val="18"/>
            </w:rPr>
          </w:pPr>
          <w:fldSimple w:instr=" DOCPROPERTY  ГИП  \* MERGEFORMAT ">
            <w:r>
              <w:rPr>
                <w:spacing w:val="-12"/>
                <w:sz w:val="18"/>
                <w:szCs w:val="18"/>
              </w:rPr>
              <w:t>Григорьев</w:t>
            </w:r>
          </w:fldSimple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01.16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B95DB7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1F1450" w:rsidRDefault="00CC29F9" w:rsidP="00A71667">
          <w:pPr>
            <w:jc w:val="center"/>
            <w:rPr>
              <w:sz w:val="18"/>
              <w:szCs w:val="18"/>
            </w:rPr>
          </w:pPr>
        </w:p>
      </w:tc>
    </w:tr>
  </w:tbl>
  <w:p w:rsidR="00CC29F9" w:rsidRDefault="00CC29F9" w:rsidP="00B95DB7">
    <w:pPr>
      <w:pStyle w:val="ae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4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CC29F9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99196A" w:rsidRDefault="00CC29F9" w:rsidP="008F3055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5906FE">
          <w:pPr>
            <w:jc w:val="center"/>
            <w:rPr>
              <w:sz w:val="32"/>
              <w:szCs w:val="32"/>
            </w:rPr>
          </w:pPr>
          <w:fldSimple w:instr=" DOCPROPERTY  &quot;Базовое обозначение&quot;  \* MERGEFORMAT ">
            <w:r>
              <w:rPr>
                <w:sz w:val="32"/>
                <w:szCs w:val="32"/>
              </w:rPr>
              <w:t>ЕЕС-01.ПП15-319</w:t>
            </w:r>
          </w:fldSimple>
          <w:r w:rsidRPr="0099196A">
            <w:rPr>
              <w:sz w:val="32"/>
              <w:szCs w:val="32"/>
            </w:rPr>
            <w:fldChar w:fldCharType="begin"/>
          </w:r>
          <w:r w:rsidRPr="0099196A">
            <w:rPr>
              <w:sz w:val="32"/>
              <w:szCs w:val="32"/>
            </w:rPr>
            <w:instrText xml:space="preserve"> DOCPROPERTY  "Доп. обозначение" </w:instrText>
          </w:r>
          <w:r w:rsidRPr="0099196A"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.П.00.00-ППО</w:t>
          </w:r>
          <w:r w:rsidRPr="0099196A">
            <w:rPr>
              <w:sz w:val="32"/>
              <w:szCs w:val="32"/>
            </w:rPr>
            <w:fldChar w:fldCharType="end"/>
          </w:r>
          <w:r>
            <w:rPr>
              <w:sz w:val="32"/>
              <w:szCs w:val="32"/>
            </w:rPr>
            <w:t>-С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99196A" w:rsidRDefault="00CC29F9" w:rsidP="008F3055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Cs w:val="24"/>
            </w:rPr>
          </w:pPr>
          <w:r w:rsidRPr="00F41B70">
            <w:rPr>
              <w:szCs w:val="24"/>
            </w:rPr>
            <w:fldChar w:fldCharType="begin"/>
          </w:r>
          <w:r w:rsidRPr="00F41B70">
            <w:rPr>
              <w:szCs w:val="24"/>
            </w:rPr>
            <w:instrText xml:space="preserve"> = </w:instrText>
          </w:r>
          <w:r w:rsidRPr="00F41B70">
            <w:rPr>
              <w:szCs w:val="24"/>
            </w:rPr>
            <w:fldChar w:fldCharType="begin"/>
          </w:r>
          <w:r w:rsidRPr="00F41B70">
            <w:rPr>
              <w:szCs w:val="24"/>
            </w:rPr>
            <w:instrText xml:space="preserve"> PAGE </w:instrText>
          </w:r>
          <w:r w:rsidRPr="00F41B70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instrText>3</w:instrText>
          </w:r>
          <w:r w:rsidRPr="00F41B70">
            <w:rPr>
              <w:szCs w:val="24"/>
            </w:rPr>
            <w:fldChar w:fldCharType="end"/>
          </w:r>
          <w:r w:rsidRPr="00F41B70">
            <w:rPr>
              <w:szCs w:val="24"/>
              <w:lang w:val="en-US"/>
            </w:rPr>
            <w:instrText>-1</w:instrText>
          </w:r>
          <w:r w:rsidRPr="00F41B70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2</w:t>
          </w:r>
          <w:r w:rsidRPr="00F41B70">
            <w:rPr>
              <w:szCs w:val="24"/>
            </w:rPr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pacing w:val="-22"/>
              <w:sz w:val="18"/>
              <w:szCs w:val="18"/>
            </w:rPr>
          </w:pPr>
          <w:proofErr w:type="spellStart"/>
          <w:r w:rsidRPr="0055203A">
            <w:rPr>
              <w:spacing w:val="-22"/>
              <w:sz w:val="18"/>
              <w:szCs w:val="18"/>
            </w:rPr>
            <w:t>Кол.уч</w:t>
          </w:r>
          <w:proofErr w:type="spellEnd"/>
          <w:r w:rsidRPr="0055203A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99196A" w:rsidRDefault="00CC29F9" w:rsidP="008F3055">
          <w:pPr>
            <w:pStyle w:val="ae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</w:tr>
  </w:tbl>
  <w:p w:rsidR="00CC29F9" w:rsidRDefault="00CC29F9" w:rsidP="008F3055">
    <w:pPr>
      <w:pStyle w:val="ae"/>
      <w:rPr>
        <w:lang w:val="en-US"/>
      </w:rPr>
    </w:pPr>
  </w:p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397"/>
    </w:tblGrid>
    <w:tr w:rsidR="00CC29F9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Взам</w:t>
          </w:r>
          <w:proofErr w:type="spellEnd"/>
          <w:r w:rsidRPr="0055203A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</w:tr>
  </w:tbl>
  <w:p w:rsidR="00CC29F9" w:rsidRPr="0038078C" w:rsidRDefault="00CC29F9" w:rsidP="008F3055">
    <w:pPr>
      <w:pStyle w:val="ae"/>
    </w:pPr>
  </w:p>
  <w:p w:rsidR="00CC29F9" w:rsidRPr="008F3055" w:rsidRDefault="00CC29F9" w:rsidP="008F3055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5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CC29F9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47328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ЕЕС-</w:t>
          </w:r>
          <w:bookmarkStart w:id="1" w:name="_GoBack"/>
          <w:bookmarkEnd w:id="1"/>
          <w:r>
            <w:rPr>
              <w:sz w:val="32"/>
              <w:szCs w:val="32"/>
            </w:rPr>
            <w:t>47.ПП15-337.П.00.00-ППТ2-С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22"/>
              <w:sz w:val="18"/>
              <w:szCs w:val="18"/>
            </w:rPr>
          </w:pPr>
          <w:proofErr w:type="spellStart"/>
          <w:r w:rsidRPr="001F1450">
            <w:rPr>
              <w:spacing w:val="-22"/>
              <w:sz w:val="18"/>
              <w:szCs w:val="18"/>
            </w:rPr>
            <w:t>Кол.уч</w:t>
          </w:r>
          <w:proofErr w:type="spellEnd"/>
          <w:r w:rsidRPr="001F1450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5906FE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Разработал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99196A" w:rsidRDefault="00CC29F9" w:rsidP="005906FE">
          <w:pPr>
            <w:jc w:val="left"/>
            <w:rPr>
              <w:spacing w:val="-12"/>
              <w:sz w:val="18"/>
              <w:szCs w:val="18"/>
            </w:rPr>
          </w:pPr>
          <w:r w:rsidRPr="00840C96">
            <w:rPr>
              <w:spacing w:val="-12"/>
              <w:sz w:val="18"/>
              <w:szCs w:val="18"/>
            </w:rPr>
            <w:t>Зверева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5906FE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3D1031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266A52">
          <w:pPr>
            <w:jc w:val="center"/>
          </w:pPr>
          <w:r>
            <w:rPr>
              <w:noProof/>
            </w:rPr>
            <w:t>Содержание тома</w:t>
          </w:r>
          <w:r>
            <w:rPr>
              <w:noProof/>
              <w:lang w:val="en-US"/>
            </w:rPr>
            <w:t xml:space="preserve"> </w:t>
          </w:r>
          <w:r>
            <w:t>2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5906FE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5906FE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CC29F9" w:rsidRPr="001F1450" w:rsidRDefault="00CC29F9" w:rsidP="005906FE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5906FE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Проверил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CC29F9" w:rsidRPr="00F20404" w:rsidRDefault="00CC29F9" w:rsidP="00F20404">
          <w:pPr>
            <w:spacing w:before="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8A71AB" w:rsidRDefault="00CC29F9" w:rsidP="00CE2130">
          <w:pPr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SECTIONPAGES </w:instrText>
          </w:r>
          <w:r w:rsidRPr="001F1450">
            <w:rPr>
              <w:sz w:val="18"/>
              <w:szCs w:val="18"/>
            </w:rPr>
            <w:fldChar w:fldCharType="separate"/>
          </w:r>
          <w:r w:rsidR="00840C96">
            <w:rPr>
              <w:noProof/>
              <w:sz w:val="18"/>
              <w:szCs w:val="18"/>
            </w:rPr>
            <w:t>1</w:t>
          </w:r>
          <w:r w:rsidRPr="001F1450">
            <w:rPr>
              <w:sz w:val="18"/>
              <w:szCs w:val="18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Нач.отд</w:t>
          </w:r>
          <w:proofErr w:type="spellEnd"/>
          <w:r>
            <w:rPr>
              <w:sz w:val="18"/>
              <w:szCs w:val="18"/>
            </w:rPr>
            <w:t>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Cs w:val="24"/>
            </w:rPr>
          </w:pPr>
          <w:fldSimple w:instr=" DOCPROPERTY  Company  \* MERGEFORMAT ">
            <w:r>
              <w:rPr>
                <w:szCs w:val="24"/>
              </w:rPr>
              <w:t>ООО «КИЦ»</w:t>
            </w:r>
          </w:fldSimple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Н.контр</w:t>
          </w:r>
          <w:proofErr w:type="spellEnd"/>
          <w:r>
            <w:rPr>
              <w:sz w:val="18"/>
              <w:szCs w:val="18"/>
            </w:rPr>
            <w:t>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Казанцева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Григорьев</w:t>
          </w: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</w:tbl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"/>
      <w:gridCol w:w="113"/>
      <w:gridCol w:w="171"/>
      <w:gridCol w:w="113"/>
      <w:gridCol w:w="284"/>
    </w:tblGrid>
    <w:tr w:rsidR="00CC29F9" w:rsidRPr="007F2184" w:rsidTr="00CE2130">
      <w:trPr>
        <w:cantSplit/>
        <w:trHeight w:val="567"/>
      </w:trPr>
      <w:tc>
        <w:tcPr>
          <w:tcW w:w="283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Согласовано</w:t>
          </w: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CE2130">
      <w:trPr>
        <w:cantSplit/>
        <w:trHeight w:val="850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CE2130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CE2130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CE2130">
      <w:trPr>
        <w:cantSplit/>
        <w:trHeight w:hRule="exact" w:val="1418"/>
      </w:trPr>
      <w:tc>
        <w:tcPr>
          <w:tcW w:w="17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extDirection w:val="btL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  <w:proofErr w:type="spellStart"/>
          <w:r w:rsidRPr="007F2184">
            <w:rPr>
              <w:sz w:val="18"/>
              <w:szCs w:val="18"/>
            </w:rPr>
            <w:t>Взам</w:t>
          </w:r>
          <w:proofErr w:type="spellEnd"/>
          <w:r w:rsidRPr="007F2184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CE2130">
      <w:trPr>
        <w:cantSplit/>
        <w:trHeight w:hRule="exact" w:val="1985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CE2130">
      <w:trPr>
        <w:cantSplit/>
        <w:trHeight w:hRule="exact" w:val="1418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CE2130">
      <w:trPr>
        <w:cantSplit/>
        <w:trHeight w:val="300"/>
      </w:trPr>
      <w:tc>
        <w:tcPr>
          <w:tcW w:w="170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</w:tr>
  </w:tbl>
  <w:p w:rsidR="00CC29F9" w:rsidRDefault="00CC29F9" w:rsidP="00B95DB7">
    <w:pPr>
      <w:pStyle w:val="ae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4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CC29F9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99196A" w:rsidRDefault="00CC29F9" w:rsidP="008F3055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8F3055">
          <w:pPr>
            <w:jc w:val="center"/>
            <w:rPr>
              <w:sz w:val="32"/>
              <w:szCs w:val="32"/>
            </w:rPr>
          </w:pPr>
          <w:fldSimple w:instr=" DOCPROPERTY  &quot;Базовое обозначение&quot;  \* MERGEFORMAT ">
            <w:r>
              <w:rPr>
                <w:sz w:val="32"/>
                <w:szCs w:val="32"/>
              </w:rPr>
              <w:t>ЕЕС-01.ПП15-319</w:t>
            </w:r>
          </w:fldSimple>
          <w:r>
            <w:rPr>
              <w:sz w:val="32"/>
              <w:szCs w:val="32"/>
            </w:rPr>
            <w:t>.П</w:t>
          </w:r>
          <w:r>
            <w:rPr>
              <w:sz w:val="32"/>
              <w:szCs w:val="32"/>
              <w:highlight w:val="yellow"/>
            </w:rPr>
            <w:t>.00.00</w:t>
          </w:r>
          <w:r>
            <w:rPr>
              <w:sz w:val="32"/>
              <w:szCs w:val="32"/>
            </w:rPr>
            <w:t>-</w:t>
          </w:r>
          <w:r>
            <w:rPr>
              <w:sz w:val="32"/>
              <w:szCs w:val="32"/>
              <w:lang w:val="en-US"/>
            </w:rPr>
            <w:t>СП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99196A" w:rsidRDefault="00CC29F9" w:rsidP="008F3055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Cs w:val="24"/>
            </w:rPr>
          </w:pPr>
          <w:r w:rsidRPr="00F41B70">
            <w:rPr>
              <w:szCs w:val="24"/>
            </w:rPr>
            <w:fldChar w:fldCharType="begin"/>
          </w:r>
          <w:r w:rsidRPr="00F41B70">
            <w:rPr>
              <w:szCs w:val="24"/>
            </w:rPr>
            <w:instrText xml:space="preserve"> = </w:instrText>
          </w:r>
          <w:r w:rsidRPr="00F41B70">
            <w:rPr>
              <w:szCs w:val="24"/>
            </w:rPr>
            <w:fldChar w:fldCharType="begin"/>
          </w:r>
          <w:r w:rsidRPr="00F41B70">
            <w:rPr>
              <w:szCs w:val="24"/>
            </w:rPr>
            <w:instrText xml:space="preserve"> PAGE </w:instrText>
          </w:r>
          <w:r w:rsidRPr="00F41B70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instrText>4</w:instrText>
          </w:r>
          <w:r w:rsidRPr="00F41B70">
            <w:rPr>
              <w:szCs w:val="24"/>
            </w:rPr>
            <w:fldChar w:fldCharType="end"/>
          </w:r>
          <w:r w:rsidRPr="00F41B70">
            <w:rPr>
              <w:szCs w:val="24"/>
              <w:lang w:val="en-US"/>
            </w:rPr>
            <w:instrText>-1</w:instrText>
          </w:r>
          <w:r w:rsidRPr="00F41B70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3</w:t>
          </w:r>
          <w:r w:rsidRPr="00F41B70">
            <w:rPr>
              <w:szCs w:val="24"/>
            </w:rPr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pacing w:val="-22"/>
              <w:sz w:val="18"/>
              <w:szCs w:val="18"/>
            </w:rPr>
          </w:pPr>
          <w:proofErr w:type="spellStart"/>
          <w:r w:rsidRPr="0055203A">
            <w:rPr>
              <w:spacing w:val="-22"/>
              <w:sz w:val="18"/>
              <w:szCs w:val="18"/>
            </w:rPr>
            <w:t>Кол.уч</w:t>
          </w:r>
          <w:proofErr w:type="spellEnd"/>
          <w:r w:rsidRPr="0055203A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99196A" w:rsidRDefault="00CC29F9" w:rsidP="008F3055">
          <w:pPr>
            <w:pStyle w:val="ae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</w:tr>
  </w:tbl>
  <w:p w:rsidR="00CC29F9" w:rsidRDefault="00CC29F9" w:rsidP="008F3055">
    <w:pPr>
      <w:pStyle w:val="ae"/>
      <w:rPr>
        <w:lang w:val="en-US"/>
      </w:rPr>
    </w:pPr>
  </w:p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397"/>
    </w:tblGrid>
    <w:tr w:rsidR="00CC29F9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Взам</w:t>
          </w:r>
          <w:proofErr w:type="spellEnd"/>
          <w:r w:rsidRPr="0055203A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CC29F9" w:rsidRPr="0055203A" w:rsidRDefault="00CC29F9" w:rsidP="008F3055">
          <w:pPr>
            <w:pStyle w:val="ae"/>
            <w:rPr>
              <w:sz w:val="18"/>
              <w:szCs w:val="18"/>
            </w:rPr>
          </w:pPr>
        </w:p>
      </w:tc>
    </w:tr>
  </w:tbl>
  <w:p w:rsidR="00CC29F9" w:rsidRPr="0038078C" w:rsidRDefault="00CC29F9" w:rsidP="008F3055">
    <w:pPr>
      <w:pStyle w:val="ae"/>
    </w:pPr>
  </w:p>
  <w:p w:rsidR="00CC29F9" w:rsidRPr="008F3055" w:rsidRDefault="00CC29F9" w:rsidP="008F3055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5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CC29F9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47328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ЕЕС-47.ПП15-337.П</w:t>
          </w:r>
          <w:r w:rsidRPr="001769DA">
            <w:rPr>
              <w:sz w:val="32"/>
              <w:szCs w:val="32"/>
            </w:rPr>
            <w:t>.00.00</w:t>
          </w:r>
          <w:r>
            <w:rPr>
              <w:sz w:val="32"/>
              <w:szCs w:val="32"/>
            </w:rPr>
            <w:t>-ППТ2-</w:t>
          </w:r>
          <w:r w:rsidRPr="001769DA">
            <w:rPr>
              <w:sz w:val="32"/>
              <w:szCs w:val="32"/>
            </w:rPr>
            <w:t>СП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22"/>
              <w:sz w:val="18"/>
              <w:szCs w:val="18"/>
            </w:rPr>
          </w:pPr>
          <w:proofErr w:type="spellStart"/>
          <w:r w:rsidRPr="001F1450">
            <w:rPr>
              <w:spacing w:val="-22"/>
              <w:sz w:val="18"/>
              <w:szCs w:val="18"/>
            </w:rPr>
            <w:t>Кол.уч</w:t>
          </w:r>
          <w:proofErr w:type="spellEnd"/>
          <w:r w:rsidRPr="001F1450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CE2130">
          <w:pPr>
            <w:jc w:val="left"/>
            <w:rPr>
              <w:spacing w:val="-12"/>
              <w:sz w:val="18"/>
              <w:szCs w:val="18"/>
            </w:rPr>
          </w:pPr>
          <w:r>
            <w:t>Зверева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CE2130">
          <w:pPr>
            <w:jc w:val="center"/>
          </w:pPr>
          <w:fldSimple w:instr=" STYLEREF  &quot;Заголовок раздела&quot; ">
            <w:r w:rsidR="00840C96">
              <w:rPr>
                <w:noProof/>
              </w:rPr>
              <w:t>Состав проектной документации</w:t>
            </w:r>
          </w:fldSimple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Проверил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CC29F9" w:rsidRPr="00F20404" w:rsidRDefault="00CC29F9" w:rsidP="00F20404">
          <w:pPr>
            <w:spacing w:before="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8A71AB" w:rsidRDefault="00CC29F9" w:rsidP="00CE2130">
          <w:pPr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fldChar w:fldCharType="begin"/>
          </w:r>
          <w:r w:rsidRPr="001F1450">
            <w:rPr>
              <w:sz w:val="18"/>
              <w:szCs w:val="18"/>
            </w:rPr>
            <w:instrText xml:space="preserve"> SECTIONPAGES </w:instrText>
          </w:r>
          <w:r w:rsidRPr="001F1450">
            <w:rPr>
              <w:sz w:val="18"/>
              <w:szCs w:val="18"/>
            </w:rPr>
            <w:fldChar w:fldCharType="separate"/>
          </w:r>
          <w:r w:rsidR="00840C96">
            <w:rPr>
              <w:noProof/>
              <w:sz w:val="18"/>
              <w:szCs w:val="18"/>
            </w:rPr>
            <w:t>1</w:t>
          </w:r>
          <w:r w:rsidRPr="001F1450">
            <w:rPr>
              <w:sz w:val="18"/>
              <w:szCs w:val="18"/>
            </w:rPr>
            <w:fldChar w:fldCharType="end"/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Нач.отд</w:t>
          </w:r>
          <w:proofErr w:type="spellEnd"/>
          <w:r>
            <w:rPr>
              <w:sz w:val="18"/>
              <w:szCs w:val="18"/>
            </w:rPr>
            <w:t>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Cs w:val="24"/>
            </w:rPr>
          </w:pPr>
          <w:fldSimple w:instr=" DOCPROPERTY  Company  \* MERGEFORMAT ">
            <w:r>
              <w:rPr>
                <w:szCs w:val="24"/>
              </w:rPr>
              <w:t>ООО «КИЦ»</w:t>
            </w:r>
          </w:fldSimple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Н.контроль</w:t>
          </w:r>
          <w:proofErr w:type="spellEnd"/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Казанцева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CE2130">
          <w:pPr>
            <w:jc w:val="left"/>
            <w:rPr>
              <w:spacing w:val="-12"/>
              <w:sz w:val="18"/>
              <w:szCs w:val="18"/>
            </w:rPr>
          </w:pPr>
          <w:r>
            <w:rPr>
              <w:spacing w:val="-12"/>
              <w:sz w:val="18"/>
              <w:szCs w:val="18"/>
            </w:rPr>
            <w:t>Григорьев</w:t>
          </w: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</w:tbl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"/>
      <w:gridCol w:w="113"/>
      <w:gridCol w:w="171"/>
      <w:gridCol w:w="113"/>
      <w:gridCol w:w="284"/>
    </w:tblGrid>
    <w:tr w:rsidR="00CC29F9" w:rsidRPr="007F2184" w:rsidTr="00CE2130">
      <w:trPr>
        <w:cantSplit/>
        <w:trHeight w:val="567"/>
      </w:trPr>
      <w:tc>
        <w:tcPr>
          <w:tcW w:w="283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Согласовано</w:t>
          </w: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CE2130">
      <w:trPr>
        <w:cantSplit/>
        <w:trHeight w:val="850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CE2130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CE2130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CE2130">
      <w:trPr>
        <w:cantSplit/>
        <w:trHeight w:hRule="exact" w:val="1418"/>
      </w:trPr>
      <w:tc>
        <w:tcPr>
          <w:tcW w:w="17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extDirection w:val="btL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  <w:proofErr w:type="spellStart"/>
          <w:r w:rsidRPr="007F2184">
            <w:rPr>
              <w:sz w:val="18"/>
              <w:szCs w:val="18"/>
            </w:rPr>
            <w:t>Взам</w:t>
          </w:r>
          <w:proofErr w:type="spellEnd"/>
          <w:r w:rsidRPr="007F2184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CE2130">
      <w:trPr>
        <w:cantSplit/>
        <w:trHeight w:hRule="exact" w:val="1985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CE2130">
      <w:trPr>
        <w:cantSplit/>
        <w:trHeight w:hRule="exact" w:val="1418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CE2130">
      <w:trPr>
        <w:cantSplit/>
        <w:trHeight w:val="300"/>
      </w:trPr>
      <w:tc>
        <w:tcPr>
          <w:tcW w:w="170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CC29F9" w:rsidRPr="007F2184" w:rsidRDefault="00CC29F9" w:rsidP="00CE2130">
          <w:pPr>
            <w:pStyle w:val="ae"/>
            <w:rPr>
              <w:sz w:val="18"/>
              <w:szCs w:val="18"/>
            </w:rPr>
          </w:pPr>
        </w:p>
      </w:tc>
    </w:tr>
  </w:tbl>
  <w:p w:rsidR="00CC29F9" w:rsidRDefault="00CC29F9" w:rsidP="00B95DB7">
    <w:pPr>
      <w:pStyle w:val="ae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4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6140"/>
      <w:gridCol w:w="567"/>
      <w:gridCol w:w="357"/>
    </w:tblGrid>
    <w:tr w:rsidR="00CC29F9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99196A" w:rsidRDefault="00CC29F9" w:rsidP="0038078C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DE1FCA" w:rsidRDefault="00CC29F9" w:rsidP="0038078C">
          <w:pPr>
            <w:jc w:val="center"/>
            <w:rPr>
              <w:sz w:val="32"/>
              <w:szCs w:val="32"/>
            </w:rPr>
          </w:pPr>
          <w:fldSimple w:instr=" DOCPROPERTY  &quot;Базовое обозначение&quot;  \* MERGEFORMAT ">
            <w:r>
              <w:rPr>
                <w:sz w:val="32"/>
                <w:szCs w:val="32"/>
              </w:rPr>
              <w:t>ЕЕС-01.ПП15-319</w:t>
            </w:r>
          </w:fldSimple>
          <w:fldSimple w:instr=" DOCPROPERTY  &quot;Доп. обозначение&quot;  \* MERGEFORMAT ">
            <w:r>
              <w:rPr>
                <w:sz w:val="32"/>
                <w:szCs w:val="32"/>
              </w:rPr>
              <w:t>.П.00.00-ППО</w:t>
            </w:r>
          </w:fldSimple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trHeight w:hRule="exact" w:val="284"/>
      </w:trPr>
      <w:tc>
        <w:tcPr>
          <w:tcW w:w="56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99196A" w:rsidRDefault="00CC29F9" w:rsidP="0038078C">
          <w:pPr>
            <w:pStyle w:val="ae"/>
            <w:rPr>
              <w:spacing w:val="-14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CC29F9" w:rsidRPr="0055203A" w:rsidRDefault="00CC29F9" w:rsidP="0038078C">
          <w:pPr>
            <w:pStyle w:val="ae"/>
            <w:rPr>
              <w:szCs w:val="24"/>
            </w:rPr>
          </w:pPr>
          <w:r w:rsidRPr="00D20A39">
            <w:fldChar w:fldCharType="begin"/>
          </w:r>
          <w:r w:rsidRPr="00D20A39">
            <w:instrText xml:space="preserve"> =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instrText>5</w:instrText>
          </w:r>
          <w:r>
            <w:rPr>
              <w:noProof/>
            </w:rPr>
            <w:fldChar w:fldCharType="end"/>
          </w:r>
          <w:r w:rsidRPr="00D20A39">
            <w:instrText>-</w:instrText>
          </w:r>
          <w:r>
            <w:fldChar w:fldCharType="begin"/>
          </w:r>
          <w:r>
            <w:instrText xml:space="preserve"> PAGEREF zk</w:instrText>
          </w:r>
          <w:r>
            <w:rPr>
              <w:lang w:val="en-US"/>
            </w:rPr>
            <w:instrText>2</w:instrText>
          </w:r>
          <w:r>
            <w:fldChar w:fldCharType="separate"/>
          </w:r>
          <w:r>
            <w:rPr>
              <w:noProof/>
            </w:rPr>
            <w:instrText>4</w:instrText>
          </w:r>
          <w:r>
            <w:rPr>
              <w:noProof/>
            </w:rPr>
            <w:fldChar w:fldCharType="end"/>
          </w:r>
          <w:r w:rsidRPr="00D20A39">
            <w:instrText>+1</w:instrText>
          </w:r>
          <w:r w:rsidRPr="00D20A39">
            <w:fldChar w:fldCharType="separate"/>
          </w:r>
          <w:r>
            <w:rPr>
              <w:noProof/>
            </w:rPr>
            <w:t>2</w:t>
          </w:r>
          <w:r w:rsidRPr="00D20A39">
            <w:fldChar w:fldCharType="end"/>
          </w: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pacing w:val="-22"/>
              <w:sz w:val="18"/>
              <w:szCs w:val="18"/>
            </w:rPr>
          </w:pPr>
          <w:proofErr w:type="spellStart"/>
          <w:r w:rsidRPr="0055203A">
            <w:rPr>
              <w:spacing w:val="-22"/>
              <w:sz w:val="18"/>
              <w:szCs w:val="18"/>
            </w:rPr>
            <w:t>Кол.уч</w:t>
          </w:r>
          <w:proofErr w:type="spellEnd"/>
          <w:r w:rsidRPr="0055203A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99196A" w:rsidRDefault="00CC29F9" w:rsidP="0038078C">
          <w:pPr>
            <w:pStyle w:val="ae"/>
            <w:rPr>
              <w:spacing w:val="-14"/>
              <w:sz w:val="18"/>
              <w:szCs w:val="18"/>
            </w:rPr>
          </w:pPr>
          <w:r w:rsidRPr="0099196A">
            <w:rPr>
              <w:spacing w:val="-14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Дата</w:t>
          </w:r>
        </w:p>
      </w:tc>
      <w:tc>
        <w:tcPr>
          <w:tcW w:w="614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trHeight w:hRule="exact" w:val="323"/>
      </w:trPr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38078C">
          <w:pPr>
            <w:pStyle w:val="ae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38078C">
          <w:pPr>
            <w:pStyle w:val="ae"/>
            <w:rPr>
              <w:spacing w:val="-20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614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</w:tr>
  </w:tbl>
  <w:p w:rsidR="00CC29F9" w:rsidRDefault="00CC29F9" w:rsidP="0038078C">
    <w:pPr>
      <w:pStyle w:val="ae"/>
      <w:rPr>
        <w:lang w:val="en-US"/>
      </w:rPr>
    </w:pPr>
  </w:p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84"/>
      <w:gridCol w:w="397"/>
    </w:tblGrid>
    <w:tr w:rsidR="00CC29F9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  <w:proofErr w:type="spellStart"/>
          <w:r w:rsidRPr="0055203A">
            <w:rPr>
              <w:sz w:val="18"/>
              <w:szCs w:val="18"/>
            </w:rPr>
            <w:t>Взам</w:t>
          </w:r>
          <w:proofErr w:type="spellEnd"/>
          <w:r w:rsidRPr="0055203A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cantSplit/>
        <w:trHeight w:hRule="exact" w:val="1985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cantSplit/>
        <w:trHeight w:hRule="exact" w:val="1418"/>
      </w:trPr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  <w:r w:rsidRPr="0055203A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textDirection w:val="btLr"/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</w:tr>
    <w:tr w:rsidR="00CC29F9" w:rsidRPr="0055203A" w:rsidTr="008A709A">
      <w:trPr>
        <w:cantSplit/>
        <w:trHeight w:val="300"/>
      </w:trPr>
      <w:tc>
        <w:tcPr>
          <w:tcW w:w="284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CC29F9" w:rsidRPr="0055203A" w:rsidRDefault="00CC29F9" w:rsidP="0038078C">
          <w:pPr>
            <w:pStyle w:val="ae"/>
            <w:rPr>
              <w:sz w:val="18"/>
              <w:szCs w:val="18"/>
            </w:rPr>
          </w:pPr>
        </w:p>
      </w:tc>
    </w:tr>
  </w:tbl>
  <w:p w:rsidR="00CC29F9" w:rsidRPr="0038078C" w:rsidRDefault="00CC29F9" w:rsidP="0038078C">
    <w:pPr>
      <w:pStyle w:val="a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13" w:rightFromText="113" w:vertAnchor="page" w:horzAnchor="page" w:tblpXSpec="right" w:tblpYSpec="bottom"/>
      <w:tblW w:w="1075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567"/>
      <w:gridCol w:w="567"/>
      <w:gridCol w:w="567"/>
      <w:gridCol w:w="850"/>
      <w:gridCol w:w="567"/>
      <w:gridCol w:w="3872"/>
      <w:gridCol w:w="850"/>
      <w:gridCol w:w="852"/>
      <w:gridCol w:w="1134"/>
      <w:gridCol w:w="357"/>
    </w:tblGrid>
    <w:tr w:rsidR="00CC29F9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99196A" w:rsidRDefault="00CC29F9" w:rsidP="00473287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ЕЕС-47.ПП15-337.П.00.00-ППТ2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22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18"/>
              <w:sz w:val="18"/>
              <w:szCs w:val="18"/>
            </w:rPr>
          </w:pP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6708" w:type="dxa"/>
          <w:gridSpan w:val="4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Изм.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22"/>
              <w:sz w:val="18"/>
              <w:szCs w:val="18"/>
            </w:rPr>
          </w:pPr>
          <w:proofErr w:type="spellStart"/>
          <w:r w:rsidRPr="001F1450">
            <w:rPr>
              <w:spacing w:val="-22"/>
              <w:sz w:val="18"/>
              <w:szCs w:val="18"/>
            </w:rPr>
            <w:t>Кол.уч</w:t>
          </w:r>
          <w:proofErr w:type="spellEnd"/>
          <w:r w:rsidRPr="001F1450">
            <w:rPr>
              <w:spacing w:val="-22"/>
              <w:sz w:val="18"/>
              <w:szCs w:val="18"/>
            </w:rPr>
            <w:t>.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pacing w:val="-18"/>
              <w:sz w:val="18"/>
              <w:szCs w:val="18"/>
            </w:rPr>
          </w:pPr>
          <w:r w:rsidRPr="001F1450">
            <w:rPr>
              <w:spacing w:val="-18"/>
              <w:sz w:val="18"/>
              <w:szCs w:val="18"/>
            </w:rPr>
            <w:t>№ док.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Подпись</w:t>
          </w: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Дата</w:t>
          </w:r>
        </w:p>
      </w:tc>
      <w:tc>
        <w:tcPr>
          <w:tcW w:w="6708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Разработал</w:t>
          </w:r>
        </w:p>
      </w:tc>
      <w:tc>
        <w:tcPr>
          <w:tcW w:w="113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99196A" w:rsidRDefault="00CC29F9" w:rsidP="00CE2130">
          <w:pPr>
            <w:jc w:val="left"/>
            <w:rPr>
              <w:spacing w:val="-12"/>
              <w:sz w:val="18"/>
              <w:szCs w:val="18"/>
            </w:rPr>
          </w:pPr>
          <w:r>
            <w:t>Зверева</w:t>
          </w: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9F6793" w:rsidRDefault="00CC29F9" w:rsidP="00CE2130">
          <w:pPr>
            <w:jc w:val="center"/>
            <w:rPr>
              <w:lang w:val="en-US"/>
            </w:rPr>
          </w:pPr>
          <w:fldSimple w:instr=" STYLEREF  &quot;Заголовок раздела&quot; ">
            <w:r w:rsidR="00840C96">
              <w:rPr>
                <w:noProof/>
              </w:rPr>
              <w:t>Содержание</w:t>
            </w:r>
          </w:fldSimple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Стадия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r w:rsidRPr="001F1450">
            <w:rPr>
              <w:sz w:val="18"/>
              <w:szCs w:val="18"/>
            </w:rPr>
            <w:t>Листов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Проверил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99196A" w:rsidRDefault="00CC29F9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>
            <w:rPr>
              <w:noProof/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340" w:type="dxa"/>
            <w:right w:w="340" w:type="dxa"/>
          </w:tcMar>
          <w:vAlign w:val="center"/>
        </w:tcPr>
        <w:p w:rsidR="00CC29F9" w:rsidRPr="001F1450" w:rsidRDefault="00CC29F9" w:rsidP="00CE2130">
          <w:pPr>
            <w:spacing w:before="20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</w:t>
          </w:r>
        </w:p>
      </w:tc>
      <w:tc>
        <w:tcPr>
          <w:tcW w:w="8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8A71AB" w:rsidRDefault="00CC29F9" w:rsidP="00CE2130">
          <w:pPr>
            <w:jc w:val="center"/>
            <w:rPr>
              <w:sz w:val="18"/>
              <w:szCs w:val="18"/>
              <w:lang w:val="en-US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CC29F9" w:rsidRPr="00CC29F9" w:rsidRDefault="00CC29F9" w:rsidP="00CE2130">
          <w:pPr>
            <w:jc w:val="center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1</w:t>
          </w: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Нач.отд</w:t>
          </w:r>
          <w:proofErr w:type="spellEnd"/>
          <w:r>
            <w:rPr>
              <w:sz w:val="18"/>
              <w:szCs w:val="18"/>
            </w:rPr>
            <w:t>.</w:t>
          </w:r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99196A" w:rsidRDefault="00CC29F9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>
            <w:rPr>
              <w:noProof/>
              <w:spacing w:val="-12"/>
              <w:sz w:val="18"/>
              <w:szCs w:val="18"/>
            </w:rPr>
            <w:t>Черных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Cs w:val="24"/>
            </w:rPr>
          </w:pPr>
          <w:fldSimple w:instr=" DOCPROPERTY  Company  \* MERGEFORMAT ">
            <w:r>
              <w:rPr>
                <w:szCs w:val="24"/>
              </w:rPr>
              <w:t>ООО «КИЦ»</w:t>
            </w:r>
          </w:fldSimple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Н.контроль</w:t>
          </w:r>
          <w:proofErr w:type="spellEnd"/>
        </w:p>
      </w:tc>
      <w:tc>
        <w:tcPr>
          <w:tcW w:w="1134" w:type="dxa"/>
          <w:gridSpan w:val="2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99196A" w:rsidRDefault="00CC29F9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>
            <w:rPr>
              <w:noProof/>
              <w:spacing w:val="-12"/>
              <w:sz w:val="18"/>
              <w:szCs w:val="18"/>
            </w:rPr>
            <w:t>Казанцева</w:t>
          </w:r>
        </w:p>
      </w:tc>
      <w:tc>
        <w:tcPr>
          <w:tcW w:w="850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284"/>
      </w:trPr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ГИП</w:t>
          </w:r>
        </w:p>
      </w:tc>
      <w:tc>
        <w:tcPr>
          <w:tcW w:w="113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99196A" w:rsidRDefault="00CC29F9" w:rsidP="00CE2130">
          <w:pPr>
            <w:jc w:val="left"/>
            <w:rPr>
              <w:noProof/>
              <w:spacing w:val="-12"/>
              <w:sz w:val="18"/>
              <w:szCs w:val="18"/>
            </w:rPr>
          </w:pPr>
          <w:r>
            <w:rPr>
              <w:noProof/>
              <w:spacing w:val="-12"/>
              <w:sz w:val="18"/>
              <w:szCs w:val="18"/>
            </w:rPr>
            <w:t>Григорьев</w:t>
          </w:r>
        </w:p>
      </w:tc>
      <w:tc>
        <w:tcPr>
          <w:tcW w:w="850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  <w:fldSimple w:instr=" DOCPROPERTY  Дата  \* MERGEFORMAT ">
            <w:r>
              <w:rPr>
                <w:sz w:val="18"/>
                <w:szCs w:val="18"/>
              </w:rPr>
              <w:t>08.16</w:t>
            </w:r>
          </w:fldSimple>
        </w:p>
      </w:tc>
      <w:tc>
        <w:tcPr>
          <w:tcW w:w="387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2836" w:type="dxa"/>
          <w:gridSpan w:val="3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  <w:tr w:rsidR="00CC29F9" w:rsidRPr="001F1450" w:rsidTr="00CE2130">
      <w:trPr>
        <w:trHeight w:hRule="exact" w:val="312"/>
      </w:trPr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87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852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C29F9" w:rsidRPr="001F1450" w:rsidRDefault="00CC29F9" w:rsidP="00CE2130">
          <w:pPr>
            <w:jc w:val="center"/>
            <w:rPr>
              <w:sz w:val="18"/>
              <w:szCs w:val="18"/>
            </w:rPr>
          </w:pPr>
        </w:p>
      </w:tc>
    </w:tr>
  </w:tbl>
  <w:tbl>
    <w:tblPr>
      <w:tblStyle w:val="af3"/>
      <w:tblpPr w:leftFromText="181" w:rightFromText="181" w:vertAnchor="page" w:horzAnchor="page" w:tblpYSpec="bottom"/>
      <w:tblW w:w="0" w:type="auto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70"/>
      <w:gridCol w:w="113"/>
      <w:gridCol w:w="171"/>
      <w:gridCol w:w="113"/>
      <w:gridCol w:w="284"/>
    </w:tblGrid>
    <w:tr w:rsidR="00CC29F9" w:rsidRPr="007F2184" w:rsidTr="008A709A">
      <w:trPr>
        <w:cantSplit/>
        <w:trHeight w:val="567"/>
      </w:trPr>
      <w:tc>
        <w:tcPr>
          <w:tcW w:w="283" w:type="dxa"/>
          <w:gridSpan w:val="2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Согласовано</w:t>
          </w: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8A709A">
      <w:trPr>
        <w:cantSplit/>
        <w:trHeight w:val="850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8A709A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8A709A">
      <w:trPr>
        <w:cantSplit/>
        <w:trHeight w:val="1134"/>
      </w:trPr>
      <w:tc>
        <w:tcPr>
          <w:tcW w:w="283" w:type="dxa"/>
          <w:gridSpan w:val="2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8A709A">
      <w:trPr>
        <w:cantSplit/>
        <w:trHeight w:hRule="exact" w:val="1418"/>
      </w:trPr>
      <w:tc>
        <w:tcPr>
          <w:tcW w:w="17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textDirection w:val="btL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  <w:proofErr w:type="spellStart"/>
          <w:r w:rsidRPr="007F2184">
            <w:rPr>
              <w:sz w:val="18"/>
              <w:szCs w:val="18"/>
            </w:rPr>
            <w:t>Взам</w:t>
          </w:r>
          <w:proofErr w:type="spellEnd"/>
          <w:r w:rsidRPr="007F2184">
            <w:rPr>
              <w:sz w:val="18"/>
              <w:szCs w:val="18"/>
            </w:rPr>
            <w:t>. инв. №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8A709A">
      <w:trPr>
        <w:cantSplit/>
        <w:trHeight w:hRule="exact" w:val="1985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Подп. и дата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8A709A">
      <w:trPr>
        <w:cantSplit/>
        <w:trHeight w:hRule="exact" w:val="1418"/>
      </w:trPr>
      <w:tc>
        <w:tcPr>
          <w:tcW w:w="170" w:type="dxa"/>
          <w:tcBorders>
            <w:top w:val="nil"/>
            <w:left w:val="nil"/>
            <w:bottom w:val="nil"/>
            <w:right w:val="single" w:sz="8" w:space="0" w:color="auto"/>
          </w:tcBorders>
          <w:textDirection w:val="btL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  <w:r w:rsidRPr="007F2184">
            <w:rPr>
              <w:sz w:val="18"/>
              <w:szCs w:val="18"/>
            </w:rPr>
            <w:t>Инв. № подл.</w:t>
          </w:r>
        </w:p>
      </w:tc>
      <w:tc>
        <w:tcPr>
          <w:tcW w:w="397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</w:tr>
    <w:tr w:rsidR="00CC29F9" w:rsidRPr="007F2184" w:rsidTr="008A709A">
      <w:trPr>
        <w:cantSplit/>
        <w:trHeight w:val="300"/>
      </w:trPr>
      <w:tc>
        <w:tcPr>
          <w:tcW w:w="170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284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  <w:tc>
        <w:tcPr>
          <w:tcW w:w="397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textDirection w:val="btLr"/>
          <w:vAlign w:val="center"/>
        </w:tcPr>
        <w:p w:rsidR="00CC29F9" w:rsidRPr="007F2184" w:rsidRDefault="00CC29F9" w:rsidP="008A709A">
          <w:pPr>
            <w:pStyle w:val="ae"/>
            <w:rPr>
              <w:sz w:val="18"/>
              <w:szCs w:val="18"/>
            </w:rPr>
          </w:pPr>
        </w:p>
      </w:tc>
    </w:tr>
  </w:tbl>
  <w:p w:rsidR="00CC29F9" w:rsidRDefault="00CC29F9" w:rsidP="00B95DB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F9" w:rsidRDefault="00CC29F9" w:rsidP="00F66551">
      <w:r>
        <w:separator/>
      </w:r>
    </w:p>
  </w:footnote>
  <w:footnote w:type="continuationSeparator" w:id="0">
    <w:p w:rsidR="00CC29F9" w:rsidRDefault="00CC29F9" w:rsidP="00F6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96" w:rsidRDefault="00840C9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F9" w:rsidRDefault="00CC29F9" w:rsidP="00380FAA">
    <w:pPr>
      <w:pStyle w:val="ac"/>
      <w:jc w:val="center"/>
    </w:pPr>
    <w:r w:rsidRPr="004C5F6C">
      <w:rPr>
        <w:noProof/>
        <w:lang w:eastAsia="ru-RU"/>
      </w:rPr>
      <w:drawing>
        <wp:inline distT="0" distB="0" distL="0" distR="0">
          <wp:extent cx="5605200" cy="892800"/>
          <wp:effectExtent l="0" t="0" r="0" b="3175"/>
          <wp:docPr id="4" name="Рисунок 739" descr="Лого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9" descr="Лого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200" cy="89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29F9" w:rsidRDefault="00CC29F9" w:rsidP="00380FAA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CC29F9" w:rsidTr="007228A3">
      <w:trPr>
        <w:trHeight w:hRule="exact" w:val="284"/>
      </w:trPr>
      <w:tc>
        <w:tcPr>
          <w:tcW w:w="567" w:type="dxa"/>
          <w:vAlign w:val="center"/>
        </w:tcPr>
        <w:p w:rsidR="00CC29F9" w:rsidRDefault="00CC29F9" w:rsidP="007228A3">
          <w:pPr>
            <w:pStyle w:val="ac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</w:tc>
      <w:tc>
        <w:tcPr>
          <w:tcW w:w="351" w:type="dxa"/>
          <w:vAlign w:val="center"/>
        </w:tcPr>
        <w:p w:rsidR="00CC29F9" w:rsidRDefault="00CC29F9" w:rsidP="007228A3">
          <w:pPr>
            <w:pStyle w:val="ac"/>
            <w:jc w:val="center"/>
          </w:pPr>
        </w:p>
      </w:tc>
    </w:tr>
  </w:tbl>
  <w:p w:rsidR="00CC29F9" w:rsidRDefault="00CC29F9" w:rsidP="007228A3">
    <w:pPr>
      <w:pStyle w:val="ac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CC29F9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CC29F9" w:rsidRDefault="00CC29F9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3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CC29F9" w:rsidRDefault="00CC29F9" w:rsidP="0081074F">
          <w:pPr>
            <w:pStyle w:val="ac"/>
            <w:jc w:val="center"/>
            <w:rPr>
              <w:szCs w:val="24"/>
            </w:rPr>
          </w:pPr>
        </w:p>
      </w:tc>
    </w:tr>
  </w:tbl>
  <w:p w:rsidR="00CC29F9" w:rsidRDefault="00CC29F9" w:rsidP="00380FAA">
    <w:pPr>
      <w:pStyle w:val="ac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CC29F9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CC29F9" w:rsidRDefault="00CC29F9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 w:rsidR="00840C96">
            <w:rPr>
              <w:noProof/>
              <w:szCs w:val="24"/>
            </w:rPr>
            <w:t>2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CC29F9" w:rsidRDefault="00CC29F9" w:rsidP="0081074F">
          <w:pPr>
            <w:pStyle w:val="ac"/>
            <w:jc w:val="center"/>
            <w:rPr>
              <w:szCs w:val="24"/>
            </w:rPr>
          </w:pPr>
        </w:p>
      </w:tc>
    </w:tr>
  </w:tbl>
  <w:p w:rsidR="00CC29F9" w:rsidRDefault="00CC29F9" w:rsidP="007228A3">
    <w:pPr>
      <w:pStyle w:val="ac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CC29F9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CC29F9" w:rsidRDefault="00CC29F9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4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CC29F9" w:rsidRDefault="00CC29F9" w:rsidP="0081074F">
          <w:pPr>
            <w:pStyle w:val="ac"/>
            <w:jc w:val="center"/>
            <w:rPr>
              <w:szCs w:val="24"/>
            </w:rPr>
          </w:pPr>
        </w:p>
      </w:tc>
    </w:tr>
  </w:tbl>
  <w:p w:rsidR="00CC29F9" w:rsidRDefault="00CC29F9" w:rsidP="00380FAA">
    <w:pPr>
      <w:pStyle w:val="ac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CC29F9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CC29F9" w:rsidRDefault="00CC29F9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 w:rsidR="00840C96">
            <w:rPr>
              <w:noProof/>
              <w:szCs w:val="24"/>
            </w:rPr>
            <w:t>3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CC29F9" w:rsidRDefault="00CC29F9" w:rsidP="0081074F">
          <w:pPr>
            <w:pStyle w:val="ac"/>
            <w:jc w:val="center"/>
            <w:rPr>
              <w:szCs w:val="24"/>
            </w:rPr>
          </w:pPr>
        </w:p>
      </w:tc>
    </w:tr>
  </w:tbl>
  <w:p w:rsidR="00CC29F9" w:rsidRDefault="00CC29F9" w:rsidP="007228A3">
    <w:pPr>
      <w:pStyle w:val="ac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CC29F9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CC29F9" w:rsidRDefault="00CC29F9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 w:rsidR="00840C96">
            <w:rPr>
              <w:noProof/>
              <w:szCs w:val="24"/>
            </w:rPr>
            <w:t>12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CC29F9" w:rsidRDefault="00CC29F9" w:rsidP="0081074F">
          <w:pPr>
            <w:pStyle w:val="ac"/>
            <w:jc w:val="center"/>
            <w:rPr>
              <w:szCs w:val="24"/>
            </w:rPr>
          </w:pPr>
        </w:p>
      </w:tc>
    </w:tr>
  </w:tbl>
  <w:p w:rsidR="00CC29F9" w:rsidRDefault="00CC29F9" w:rsidP="00380FAA">
    <w:pPr>
      <w:pStyle w:val="ac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pPr w:leftFromText="181" w:rightFromText="181" w:horzAnchor="page" w:tblpXSpec="right" w:tblpY="-283"/>
      <w:tblOverlap w:val="never"/>
      <w:tblW w:w="0" w:type="auto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67"/>
      <w:gridCol w:w="351"/>
    </w:tblGrid>
    <w:tr w:rsidR="00CC29F9" w:rsidTr="0081074F">
      <w:trPr>
        <w:trHeight w:val="283"/>
      </w:trPr>
      <w:tc>
        <w:tcPr>
          <w:tcW w:w="567" w:type="dxa"/>
          <w:tcBorders>
            <w:top w:val="nil"/>
            <w:left w:val="single" w:sz="8" w:space="0" w:color="auto"/>
            <w:bottom w:val="single" w:sz="8" w:space="0" w:color="auto"/>
            <w:right w:val="nil"/>
          </w:tcBorders>
        </w:tcPr>
        <w:p w:rsidR="00CC29F9" w:rsidRDefault="00CC29F9" w:rsidP="0081074F">
          <w:pPr>
            <w:pStyle w:val="ac"/>
            <w:jc w:val="center"/>
            <w:rPr>
              <w:szCs w:val="24"/>
            </w:rPr>
          </w:pPr>
          <w:r w:rsidRPr="00033F8D">
            <w:rPr>
              <w:szCs w:val="24"/>
            </w:rPr>
            <w:fldChar w:fldCharType="begin"/>
          </w:r>
          <w:r w:rsidRPr="00033F8D">
            <w:rPr>
              <w:szCs w:val="24"/>
            </w:rPr>
            <w:instrText xml:space="preserve"> PAGE   \* MERGEFORMAT </w:instrText>
          </w:r>
          <w:r w:rsidRPr="00033F8D">
            <w:rPr>
              <w:szCs w:val="24"/>
            </w:rPr>
            <w:fldChar w:fldCharType="separate"/>
          </w:r>
          <w:r w:rsidR="00876FC9">
            <w:rPr>
              <w:noProof/>
              <w:szCs w:val="24"/>
            </w:rPr>
            <w:t>5</w:t>
          </w:r>
          <w:r w:rsidRPr="00033F8D">
            <w:rPr>
              <w:szCs w:val="24"/>
            </w:rPr>
            <w:fldChar w:fldCharType="end"/>
          </w:r>
        </w:p>
      </w:tc>
      <w:tc>
        <w:tcPr>
          <w:tcW w:w="351" w:type="dxa"/>
          <w:tcBorders>
            <w:top w:val="nil"/>
            <w:left w:val="nil"/>
            <w:bottom w:val="nil"/>
            <w:right w:val="nil"/>
          </w:tcBorders>
        </w:tcPr>
        <w:p w:rsidR="00CC29F9" w:rsidRDefault="00CC29F9" w:rsidP="0081074F">
          <w:pPr>
            <w:pStyle w:val="ac"/>
            <w:jc w:val="center"/>
            <w:rPr>
              <w:szCs w:val="24"/>
            </w:rPr>
          </w:pPr>
        </w:p>
      </w:tc>
    </w:tr>
  </w:tbl>
  <w:p w:rsidR="00CC29F9" w:rsidRDefault="00CC29F9" w:rsidP="007228A3">
    <w:pPr>
      <w:pStyle w:val="ac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2AAA"/>
    <w:multiLevelType w:val="hybridMultilevel"/>
    <w:tmpl w:val="DD2EE4A8"/>
    <w:lvl w:ilvl="0" w:tplc="DB085F64">
      <w:start w:val="1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83EE4"/>
    <w:multiLevelType w:val="hybridMultilevel"/>
    <w:tmpl w:val="B7967DF8"/>
    <w:lvl w:ilvl="0" w:tplc="CA607248">
      <w:start w:val="1"/>
      <w:numFmt w:val="russianLower"/>
      <w:pStyle w:val="a0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4205C0E"/>
    <w:multiLevelType w:val="multilevel"/>
    <w:tmpl w:val="547232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80E3F75"/>
    <w:multiLevelType w:val="hybridMultilevel"/>
    <w:tmpl w:val="55CE2806"/>
    <w:lvl w:ilvl="0" w:tplc="8D50C7A8">
      <w:start w:val="1"/>
      <w:numFmt w:val="bullet"/>
      <w:lvlText w:val="-"/>
      <w:lvlJc w:val="left"/>
      <w:pPr>
        <w:ind w:left="1429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E36609"/>
    <w:multiLevelType w:val="multilevel"/>
    <w:tmpl w:val="F60A94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6771917"/>
    <w:multiLevelType w:val="hybridMultilevel"/>
    <w:tmpl w:val="BBB8F3B6"/>
    <w:lvl w:ilvl="0" w:tplc="8988B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E42382"/>
    <w:multiLevelType w:val="hybridMultilevel"/>
    <w:tmpl w:val="F626AAF6"/>
    <w:lvl w:ilvl="0" w:tplc="8D50C7A8">
      <w:start w:val="1"/>
      <w:numFmt w:val="bullet"/>
      <w:lvlText w:val="-"/>
      <w:lvlJc w:val="left"/>
      <w:pPr>
        <w:ind w:left="1429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B8541C"/>
    <w:multiLevelType w:val="multilevel"/>
    <w:tmpl w:val="DD2EE4A8"/>
    <w:styleLink w:val="-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F90C9E"/>
    <w:multiLevelType w:val="hybridMultilevel"/>
    <w:tmpl w:val="B468716E"/>
    <w:lvl w:ilvl="0" w:tplc="4730802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7053FBC"/>
    <w:multiLevelType w:val="multilevel"/>
    <w:tmpl w:val="B348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0441E2"/>
    <w:multiLevelType w:val="multilevel"/>
    <w:tmpl w:val="0F36CFEA"/>
    <w:lvl w:ilvl="0">
      <w:start w:val="1"/>
      <w:numFmt w:val="decimal"/>
      <w:pStyle w:val="1"/>
      <w:lvlText w:val="%1."/>
      <w:lvlJc w:val="left"/>
      <w:pPr>
        <w:tabs>
          <w:tab w:val="num" w:pos="1021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304"/>
        </w:tabs>
        <w:ind w:left="71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74"/>
        </w:tabs>
        <w:ind w:left="709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1" w15:restartNumberingAfterBreak="0">
    <w:nsid w:val="50854667"/>
    <w:multiLevelType w:val="hybridMultilevel"/>
    <w:tmpl w:val="89EA5672"/>
    <w:lvl w:ilvl="0" w:tplc="E6D88F58">
      <w:start w:val="1"/>
      <w:numFmt w:val="decimal"/>
      <w:pStyle w:val="123"/>
      <w:lvlText w:val="%1."/>
      <w:lvlJc w:val="left"/>
      <w:pPr>
        <w:ind w:left="143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091DB7"/>
    <w:multiLevelType w:val="hybridMultilevel"/>
    <w:tmpl w:val="4822BE4C"/>
    <w:lvl w:ilvl="0" w:tplc="DF1836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6060"/>
    <w:multiLevelType w:val="multilevel"/>
    <w:tmpl w:val="BDCE4036"/>
    <w:lvl w:ilvl="0">
      <w:start w:val="1"/>
      <w:numFmt w:val="decimal"/>
      <w:pStyle w:val="a1"/>
      <w:lvlText w:val="%1.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szCs w:val="22"/>
        <w:u w:val="none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34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4" w15:restartNumberingAfterBreak="0">
    <w:nsid w:val="72C838A7"/>
    <w:multiLevelType w:val="multilevel"/>
    <w:tmpl w:val="DD2EE4A8"/>
    <w:numStyleLink w:val="-"/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11"/>
    <w:lvlOverride w:ilvl="0">
      <w:startOverride w:val="1"/>
    </w:lvlOverride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  <w:num w:numId="17">
    <w:abstractNumId w:val="1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060"/>
    <w:rsid w:val="0002367A"/>
    <w:rsid w:val="000320F6"/>
    <w:rsid w:val="00033B01"/>
    <w:rsid w:val="000517C0"/>
    <w:rsid w:val="00053901"/>
    <w:rsid w:val="00073B6A"/>
    <w:rsid w:val="000815B2"/>
    <w:rsid w:val="00082628"/>
    <w:rsid w:val="00084FFB"/>
    <w:rsid w:val="00094C57"/>
    <w:rsid w:val="000B3236"/>
    <w:rsid w:val="000C5877"/>
    <w:rsid w:val="000D1949"/>
    <w:rsid w:val="000D6C36"/>
    <w:rsid w:val="001008CF"/>
    <w:rsid w:val="0010142D"/>
    <w:rsid w:val="00103D7A"/>
    <w:rsid w:val="0011642B"/>
    <w:rsid w:val="00116B8F"/>
    <w:rsid w:val="0012527C"/>
    <w:rsid w:val="00133898"/>
    <w:rsid w:val="00140408"/>
    <w:rsid w:val="00143C60"/>
    <w:rsid w:val="001454F2"/>
    <w:rsid w:val="001548E8"/>
    <w:rsid w:val="001672B2"/>
    <w:rsid w:val="001702D4"/>
    <w:rsid w:val="0017681A"/>
    <w:rsid w:val="001769DA"/>
    <w:rsid w:val="00185387"/>
    <w:rsid w:val="001A270E"/>
    <w:rsid w:val="001A3C8A"/>
    <w:rsid w:val="001A54CD"/>
    <w:rsid w:val="001A6720"/>
    <w:rsid w:val="001C3A3B"/>
    <w:rsid w:val="001D47AC"/>
    <w:rsid w:val="001D5467"/>
    <w:rsid w:val="001F0A91"/>
    <w:rsid w:val="001F1450"/>
    <w:rsid w:val="00212288"/>
    <w:rsid w:val="002124F6"/>
    <w:rsid w:val="00216995"/>
    <w:rsid w:val="00220061"/>
    <w:rsid w:val="00221759"/>
    <w:rsid w:val="00254FAF"/>
    <w:rsid w:val="00261F8F"/>
    <w:rsid w:val="00266A52"/>
    <w:rsid w:val="002742F1"/>
    <w:rsid w:val="00277F29"/>
    <w:rsid w:val="002811CF"/>
    <w:rsid w:val="00281D18"/>
    <w:rsid w:val="00292962"/>
    <w:rsid w:val="002A3DE4"/>
    <w:rsid w:val="002A7D9F"/>
    <w:rsid w:val="002B653A"/>
    <w:rsid w:val="002C197B"/>
    <w:rsid w:val="002C7791"/>
    <w:rsid w:val="002E46CE"/>
    <w:rsid w:val="002F1A28"/>
    <w:rsid w:val="0030521C"/>
    <w:rsid w:val="00306A1D"/>
    <w:rsid w:val="0032330B"/>
    <w:rsid w:val="0032438A"/>
    <w:rsid w:val="00334B5B"/>
    <w:rsid w:val="00334CC5"/>
    <w:rsid w:val="00341314"/>
    <w:rsid w:val="0034193D"/>
    <w:rsid w:val="003467EB"/>
    <w:rsid w:val="00347337"/>
    <w:rsid w:val="00365E83"/>
    <w:rsid w:val="003754F2"/>
    <w:rsid w:val="0038078C"/>
    <w:rsid w:val="00380FAA"/>
    <w:rsid w:val="00381EDC"/>
    <w:rsid w:val="00383C46"/>
    <w:rsid w:val="00386A9B"/>
    <w:rsid w:val="003A1D69"/>
    <w:rsid w:val="003B095B"/>
    <w:rsid w:val="003C1483"/>
    <w:rsid w:val="003D1031"/>
    <w:rsid w:val="003D3C37"/>
    <w:rsid w:val="003E1EE9"/>
    <w:rsid w:val="003F65AF"/>
    <w:rsid w:val="003F7273"/>
    <w:rsid w:val="004074A0"/>
    <w:rsid w:val="004150DB"/>
    <w:rsid w:val="00427384"/>
    <w:rsid w:val="00433492"/>
    <w:rsid w:val="0044028C"/>
    <w:rsid w:val="004419B2"/>
    <w:rsid w:val="00444420"/>
    <w:rsid w:val="00447B8F"/>
    <w:rsid w:val="004625A9"/>
    <w:rsid w:val="0047178B"/>
    <w:rsid w:val="00473287"/>
    <w:rsid w:val="00490875"/>
    <w:rsid w:val="004A2152"/>
    <w:rsid w:val="004A2977"/>
    <w:rsid w:val="004A36DA"/>
    <w:rsid w:val="004A3BF5"/>
    <w:rsid w:val="004A69B9"/>
    <w:rsid w:val="004B49DC"/>
    <w:rsid w:val="004B5467"/>
    <w:rsid w:val="004B6166"/>
    <w:rsid w:val="004C4318"/>
    <w:rsid w:val="004C56DD"/>
    <w:rsid w:val="004E057E"/>
    <w:rsid w:val="005042FB"/>
    <w:rsid w:val="00511003"/>
    <w:rsid w:val="00511B72"/>
    <w:rsid w:val="00520FCB"/>
    <w:rsid w:val="005228D1"/>
    <w:rsid w:val="0055203A"/>
    <w:rsid w:val="00560856"/>
    <w:rsid w:val="00566807"/>
    <w:rsid w:val="0057028B"/>
    <w:rsid w:val="00581217"/>
    <w:rsid w:val="00584A9C"/>
    <w:rsid w:val="005906FE"/>
    <w:rsid w:val="0059228E"/>
    <w:rsid w:val="005B4910"/>
    <w:rsid w:val="005D3BCA"/>
    <w:rsid w:val="005D4AEB"/>
    <w:rsid w:val="005D503A"/>
    <w:rsid w:val="005F2092"/>
    <w:rsid w:val="005F2744"/>
    <w:rsid w:val="005F678A"/>
    <w:rsid w:val="00600EE5"/>
    <w:rsid w:val="00622CAD"/>
    <w:rsid w:val="00624B92"/>
    <w:rsid w:val="006648FB"/>
    <w:rsid w:val="00667E72"/>
    <w:rsid w:val="00686648"/>
    <w:rsid w:val="006A3BE1"/>
    <w:rsid w:val="006B5D45"/>
    <w:rsid w:val="006C340F"/>
    <w:rsid w:val="006D0D22"/>
    <w:rsid w:val="006D5D4F"/>
    <w:rsid w:val="006E7A43"/>
    <w:rsid w:val="00703932"/>
    <w:rsid w:val="007228A3"/>
    <w:rsid w:val="00725BFE"/>
    <w:rsid w:val="00725CB9"/>
    <w:rsid w:val="00726324"/>
    <w:rsid w:val="0073239A"/>
    <w:rsid w:val="00745759"/>
    <w:rsid w:val="00745A30"/>
    <w:rsid w:val="00761C4B"/>
    <w:rsid w:val="00763C42"/>
    <w:rsid w:val="00770C03"/>
    <w:rsid w:val="0078158B"/>
    <w:rsid w:val="0078224F"/>
    <w:rsid w:val="00782F7D"/>
    <w:rsid w:val="0079342C"/>
    <w:rsid w:val="007C4C6E"/>
    <w:rsid w:val="007D12BF"/>
    <w:rsid w:val="007D47A1"/>
    <w:rsid w:val="007E554E"/>
    <w:rsid w:val="007E6B57"/>
    <w:rsid w:val="007F2184"/>
    <w:rsid w:val="00801DAF"/>
    <w:rsid w:val="0081074F"/>
    <w:rsid w:val="00835424"/>
    <w:rsid w:val="00840C96"/>
    <w:rsid w:val="00876FC9"/>
    <w:rsid w:val="00883CBB"/>
    <w:rsid w:val="00894DFC"/>
    <w:rsid w:val="008A5C0E"/>
    <w:rsid w:val="008A709A"/>
    <w:rsid w:val="008A71AB"/>
    <w:rsid w:val="008D045D"/>
    <w:rsid w:val="008E699D"/>
    <w:rsid w:val="008F3055"/>
    <w:rsid w:val="008F4A6C"/>
    <w:rsid w:val="008F7A1F"/>
    <w:rsid w:val="0090640C"/>
    <w:rsid w:val="00906C48"/>
    <w:rsid w:val="00910AE7"/>
    <w:rsid w:val="009120D3"/>
    <w:rsid w:val="00912A40"/>
    <w:rsid w:val="0091509B"/>
    <w:rsid w:val="00940C64"/>
    <w:rsid w:val="00961E8B"/>
    <w:rsid w:val="00962433"/>
    <w:rsid w:val="00970EDA"/>
    <w:rsid w:val="009733BC"/>
    <w:rsid w:val="009915BB"/>
    <w:rsid w:val="0099196A"/>
    <w:rsid w:val="00993C82"/>
    <w:rsid w:val="00996679"/>
    <w:rsid w:val="009E44F3"/>
    <w:rsid w:val="009F59E4"/>
    <w:rsid w:val="009F6793"/>
    <w:rsid w:val="00A16F2C"/>
    <w:rsid w:val="00A2644A"/>
    <w:rsid w:val="00A2730A"/>
    <w:rsid w:val="00A278AB"/>
    <w:rsid w:val="00A347FD"/>
    <w:rsid w:val="00A40175"/>
    <w:rsid w:val="00A459C1"/>
    <w:rsid w:val="00A64EAE"/>
    <w:rsid w:val="00A70BBC"/>
    <w:rsid w:val="00A71667"/>
    <w:rsid w:val="00A93AD7"/>
    <w:rsid w:val="00A9554B"/>
    <w:rsid w:val="00AA54FE"/>
    <w:rsid w:val="00AD3C63"/>
    <w:rsid w:val="00AF4B08"/>
    <w:rsid w:val="00AF6042"/>
    <w:rsid w:val="00B058A3"/>
    <w:rsid w:val="00B108C8"/>
    <w:rsid w:val="00B160A0"/>
    <w:rsid w:val="00B34616"/>
    <w:rsid w:val="00B4449D"/>
    <w:rsid w:val="00B64063"/>
    <w:rsid w:val="00B6660F"/>
    <w:rsid w:val="00B776C2"/>
    <w:rsid w:val="00B839AC"/>
    <w:rsid w:val="00B95DB7"/>
    <w:rsid w:val="00BC01DC"/>
    <w:rsid w:val="00BC7582"/>
    <w:rsid w:val="00BD3DE8"/>
    <w:rsid w:val="00BD4905"/>
    <w:rsid w:val="00BF3B1E"/>
    <w:rsid w:val="00C06228"/>
    <w:rsid w:val="00C30CFC"/>
    <w:rsid w:val="00C337CC"/>
    <w:rsid w:val="00C5240D"/>
    <w:rsid w:val="00C77F13"/>
    <w:rsid w:val="00CA414E"/>
    <w:rsid w:val="00CB0759"/>
    <w:rsid w:val="00CB5E9F"/>
    <w:rsid w:val="00CC29F9"/>
    <w:rsid w:val="00CD215F"/>
    <w:rsid w:val="00CE1DDA"/>
    <w:rsid w:val="00CE2130"/>
    <w:rsid w:val="00D10773"/>
    <w:rsid w:val="00D3172B"/>
    <w:rsid w:val="00D32CB5"/>
    <w:rsid w:val="00D40543"/>
    <w:rsid w:val="00D42654"/>
    <w:rsid w:val="00D62BE7"/>
    <w:rsid w:val="00D7157B"/>
    <w:rsid w:val="00DB2FC3"/>
    <w:rsid w:val="00DC11EF"/>
    <w:rsid w:val="00DC23FA"/>
    <w:rsid w:val="00DE1FCA"/>
    <w:rsid w:val="00DE4060"/>
    <w:rsid w:val="00DE4C05"/>
    <w:rsid w:val="00DF3379"/>
    <w:rsid w:val="00E16C07"/>
    <w:rsid w:val="00E23FC0"/>
    <w:rsid w:val="00E34860"/>
    <w:rsid w:val="00E42A1D"/>
    <w:rsid w:val="00E444F2"/>
    <w:rsid w:val="00E62ECB"/>
    <w:rsid w:val="00E63E42"/>
    <w:rsid w:val="00E73AB9"/>
    <w:rsid w:val="00E748D4"/>
    <w:rsid w:val="00E80BBF"/>
    <w:rsid w:val="00E83937"/>
    <w:rsid w:val="00E86591"/>
    <w:rsid w:val="00EA1E68"/>
    <w:rsid w:val="00EA6369"/>
    <w:rsid w:val="00EB42B4"/>
    <w:rsid w:val="00EC284D"/>
    <w:rsid w:val="00ED2A54"/>
    <w:rsid w:val="00EE3AD1"/>
    <w:rsid w:val="00EF06C2"/>
    <w:rsid w:val="00F07211"/>
    <w:rsid w:val="00F10D36"/>
    <w:rsid w:val="00F15370"/>
    <w:rsid w:val="00F20404"/>
    <w:rsid w:val="00F5777D"/>
    <w:rsid w:val="00F65486"/>
    <w:rsid w:val="00F66551"/>
    <w:rsid w:val="00F9661A"/>
    <w:rsid w:val="00FA1448"/>
    <w:rsid w:val="00FA63AA"/>
    <w:rsid w:val="00FC759F"/>
    <w:rsid w:val="00FD73B8"/>
    <w:rsid w:val="00FE0A26"/>
    <w:rsid w:val="00FE5417"/>
    <w:rsid w:val="00FF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C66077E6-3CBB-4349-8034-9962320D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80FA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next w:val="2"/>
    <w:link w:val="10"/>
    <w:qFormat/>
    <w:rsid w:val="004A2152"/>
    <w:pPr>
      <w:keepNext/>
      <w:pageBreakBefore/>
      <w:widowControl w:val="0"/>
      <w:numPr>
        <w:numId w:val="1"/>
      </w:numPr>
      <w:suppressAutoHyphens/>
      <w:spacing w:before="360" w:after="36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next w:val="e"/>
    <w:link w:val="20"/>
    <w:qFormat/>
    <w:rsid w:val="004074A0"/>
    <w:pPr>
      <w:keepNext/>
      <w:keepLines/>
      <w:numPr>
        <w:ilvl w:val="1"/>
        <w:numId w:val="1"/>
      </w:numPr>
      <w:suppressAutoHyphens/>
      <w:snapToGrid w:val="0"/>
      <w:spacing w:before="3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Заголовок 31"/>
    <w:next w:val="e"/>
    <w:link w:val="30"/>
    <w:qFormat/>
    <w:rsid w:val="00EA1E68"/>
    <w:pPr>
      <w:keepNext/>
      <w:numPr>
        <w:ilvl w:val="2"/>
        <w:numId w:val="1"/>
      </w:numPr>
      <w:tabs>
        <w:tab w:val="left" w:pos="1361"/>
      </w:tabs>
      <w:spacing w:before="3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4">
    <w:name w:val="heading 4"/>
    <w:basedOn w:val="3"/>
    <w:next w:val="a2"/>
    <w:link w:val="40"/>
    <w:uiPriority w:val="9"/>
    <w:unhideWhenUsed/>
    <w:qFormat/>
    <w:rsid w:val="001D5467"/>
    <w:pPr>
      <w:keepLines/>
      <w:numPr>
        <w:ilvl w:val="3"/>
      </w:numPr>
      <w:tabs>
        <w:tab w:val="clear" w:pos="1361"/>
        <w:tab w:val="clear" w:pos="1474"/>
        <w:tab w:val="left" w:pos="1758"/>
      </w:tabs>
      <w:spacing w:before="200"/>
      <w:outlineLvl w:val="3"/>
    </w:pPr>
    <w:rPr>
      <w:rFonts w:eastAsiaTheme="majorEastAsia" w:cstheme="majorBidi"/>
      <w:bCs w:val="0"/>
      <w:i/>
      <w:iCs/>
    </w:rPr>
  </w:style>
  <w:style w:type="paragraph" w:styleId="5">
    <w:name w:val="heading 5"/>
    <w:basedOn w:val="4"/>
    <w:next w:val="a2"/>
    <w:link w:val="50"/>
    <w:unhideWhenUsed/>
    <w:qFormat/>
    <w:rsid w:val="004A2152"/>
    <w:pPr>
      <w:numPr>
        <w:ilvl w:val="4"/>
      </w:numPr>
      <w:ind w:left="680"/>
      <w:outlineLvl w:val="4"/>
    </w:pPr>
    <w:rPr>
      <w:u w:val="single"/>
    </w:rPr>
  </w:style>
  <w:style w:type="paragraph" w:styleId="6">
    <w:name w:val="heading 6"/>
    <w:next w:val="a2"/>
    <w:link w:val="60"/>
    <w:autoRedefine/>
    <w:qFormat/>
    <w:rsid w:val="000C587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next w:val="a2"/>
    <w:link w:val="70"/>
    <w:autoRedefine/>
    <w:qFormat/>
    <w:rsid w:val="000C587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next w:val="a2"/>
    <w:link w:val="80"/>
    <w:autoRedefine/>
    <w:qFormat/>
    <w:rsid w:val="000C587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next w:val="a2"/>
    <w:link w:val="90"/>
    <w:autoRedefine/>
    <w:qFormat/>
    <w:rsid w:val="000C587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e">
    <w:name w:val="Основной тeкст"/>
    <w:link w:val="e0"/>
    <w:qFormat/>
    <w:rsid w:val="00761C4B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ъект"/>
    <w:rsid w:val="006C340F"/>
    <w:pPr>
      <w:widowControl w:val="0"/>
      <w:suppressAutoHyphens/>
      <w:spacing w:before="1200" w:after="84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paragraph" w:customStyle="1" w:styleId="a7">
    <w:name w:val="Том"/>
    <w:next w:val="e"/>
    <w:rsid w:val="00F66551"/>
    <w:pPr>
      <w:spacing w:before="120" w:after="36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a8">
    <w:name w:val="Шифр"/>
    <w:next w:val="a2"/>
    <w:rsid w:val="00A40175"/>
    <w:pPr>
      <w:spacing w:before="600"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32"/>
      <w:szCs w:val="24"/>
      <w:lang w:eastAsia="ru-RU"/>
    </w:rPr>
  </w:style>
  <w:style w:type="paragraph" w:customStyle="1" w:styleId="a9">
    <w:name w:val="Стадия"/>
    <w:next w:val="e"/>
    <w:link w:val="aa"/>
    <w:rsid w:val="00A40175"/>
    <w:pPr>
      <w:keepNext/>
      <w:suppressAutoHyphens/>
      <w:spacing w:after="480" w:line="240" w:lineRule="auto"/>
      <w:ind w:left="851" w:right="851"/>
      <w:jc w:val="center"/>
    </w:pPr>
    <w:rPr>
      <w:rFonts w:ascii="Times New Roman" w:eastAsia="Times New Roman" w:hAnsi="Times New Roman" w:cs="Times New Roman"/>
      <w:b/>
      <w:bCs/>
      <w:kern w:val="28"/>
      <w:sz w:val="32"/>
      <w:szCs w:val="28"/>
      <w:lang w:eastAsia="ru-RU"/>
    </w:rPr>
  </w:style>
  <w:style w:type="character" w:customStyle="1" w:styleId="aa">
    <w:name w:val="Стадия Знак"/>
    <w:basedOn w:val="a3"/>
    <w:link w:val="a9"/>
    <w:rsid w:val="00A40175"/>
    <w:rPr>
      <w:rFonts w:ascii="Times New Roman" w:eastAsia="Times New Roman" w:hAnsi="Times New Roman" w:cs="Times New Roman"/>
      <w:b/>
      <w:bCs/>
      <w:kern w:val="28"/>
      <w:sz w:val="32"/>
      <w:szCs w:val="28"/>
      <w:lang w:eastAsia="ru-RU"/>
    </w:rPr>
  </w:style>
  <w:style w:type="paragraph" w:customStyle="1" w:styleId="ab">
    <w:name w:val="Раздел"/>
    <w:next w:val="e"/>
    <w:rsid w:val="00A40175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c">
    <w:name w:val="header"/>
    <w:basedOn w:val="a2"/>
    <w:link w:val="ad"/>
    <w:uiPriority w:val="99"/>
    <w:unhideWhenUsed/>
    <w:rsid w:val="00380FAA"/>
  </w:style>
  <w:style w:type="character" w:customStyle="1" w:styleId="ad">
    <w:name w:val="Верхний колонтитул Знак"/>
    <w:basedOn w:val="a3"/>
    <w:link w:val="ac"/>
    <w:uiPriority w:val="99"/>
    <w:rsid w:val="00380FAA"/>
    <w:rPr>
      <w:rFonts w:ascii="Times New Roman" w:hAnsi="Times New Roman"/>
    </w:rPr>
  </w:style>
  <w:style w:type="paragraph" w:styleId="ae">
    <w:name w:val="footer"/>
    <w:basedOn w:val="a2"/>
    <w:link w:val="af"/>
    <w:unhideWhenUsed/>
    <w:rsid w:val="00380FAA"/>
    <w:pPr>
      <w:jc w:val="center"/>
    </w:pPr>
  </w:style>
  <w:style w:type="character" w:customStyle="1" w:styleId="af">
    <w:name w:val="Нижний колонтитул Знак"/>
    <w:basedOn w:val="a3"/>
    <w:link w:val="ae"/>
    <w:rsid w:val="00380FAA"/>
    <w:rPr>
      <w:rFonts w:ascii="Times New Roman" w:hAnsi="Times New Roman"/>
    </w:rPr>
  </w:style>
  <w:style w:type="paragraph" w:styleId="af0">
    <w:name w:val="Balloon Text"/>
    <w:basedOn w:val="a2"/>
    <w:link w:val="af1"/>
    <w:uiPriority w:val="99"/>
    <w:semiHidden/>
    <w:unhideWhenUsed/>
    <w:rsid w:val="00380F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semiHidden/>
    <w:rsid w:val="00380FAA"/>
    <w:rPr>
      <w:rFonts w:ascii="Tahoma" w:hAnsi="Tahoma" w:cs="Tahoma"/>
      <w:sz w:val="16"/>
      <w:szCs w:val="16"/>
    </w:rPr>
  </w:style>
  <w:style w:type="paragraph" w:customStyle="1" w:styleId="af2">
    <w:name w:val="Подписи"/>
    <w:next w:val="e"/>
    <w:rsid w:val="006C340F"/>
    <w:pPr>
      <w:spacing w:before="36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4"/>
    <w:uiPriority w:val="59"/>
    <w:rsid w:val="003F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аголовок раздела"/>
    <w:next w:val="e"/>
    <w:rsid w:val="001F1450"/>
    <w:pPr>
      <w:keepNext/>
      <w:widowControl w:val="0"/>
      <w:suppressAutoHyphens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5">
    <w:name w:val="Заголовок таблицы"/>
    <w:link w:val="af6"/>
    <w:rsid w:val="00801DAF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Заголовок таблицы Знак"/>
    <w:basedOn w:val="a3"/>
    <w:link w:val="af5"/>
    <w:rsid w:val="00801D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7">
    <w:name w:val="Пункт состава проекта"/>
    <w:basedOn w:val="a2"/>
    <w:qFormat/>
    <w:rsid w:val="0010142D"/>
    <w:pPr>
      <w:suppressAutoHyphens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f8">
    <w:name w:val="Hyperlink"/>
    <w:basedOn w:val="a3"/>
    <w:uiPriority w:val="99"/>
    <w:unhideWhenUsed/>
    <w:rsid w:val="001C3A3B"/>
    <w:rPr>
      <w:color w:val="0000FF" w:themeColor="hyperlink"/>
      <w:u w:val="single"/>
    </w:rPr>
  </w:style>
  <w:style w:type="paragraph" w:styleId="11">
    <w:name w:val="toc 1"/>
    <w:next w:val="21"/>
    <w:uiPriority w:val="39"/>
    <w:rsid w:val="00EA1E68"/>
    <w:pPr>
      <w:tabs>
        <w:tab w:val="right" w:leader="dot" w:pos="9809"/>
      </w:tabs>
      <w:spacing w:before="120" w:after="0" w:line="240" w:lineRule="auto"/>
      <w:ind w:left="340" w:right="510" w:hanging="340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1">
    <w:name w:val="toc 2"/>
    <w:basedOn w:val="11"/>
    <w:next w:val="31"/>
    <w:uiPriority w:val="39"/>
    <w:rsid w:val="00EA1E68"/>
    <w:pPr>
      <w:tabs>
        <w:tab w:val="left" w:pos="851"/>
      </w:tabs>
      <w:ind w:left="680" w:right="454"/>
    </w:pPr>
    <w:rPr>
      <w:noProof/>
      <w:snapToGrid w:val="0"/>
      <w:szCs w:val="24"/>
    </w:rPr>
  </w:style>
  <w:style w:type="paragraph" w:styleId="31">
    <w:name w:val="toc 3"/>
    <w:basedOn w:val="21"/>
    <w:next w:val="a2"/>
    <w:uiPriority w:val="39"/>
    <w:rsid w:val="00970EDA"/>
    <w:pPr>
      <w:tabs>
        <w:tab w:val="left" w:pos="1474"/>
      </w:tabs>
      <w:ind w:left="1191"/>
    </w:pPr>
    <w:rPr>
      <w:iCs/>
    </w:rPr>
  </w:style>
  <w:style w:type="character" w:customStyle="1" w:styleId="10">
    <w:name w:val="Заголовок 1 Знак"/>
    <w:basedOn w:val="a3"/>
    <w:link w:val="1"/>
    <w:rsid w:val="004A2152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4074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Заголовок 31 Знак"/>
    <w:basedOn w:val="a3"/>
    <w:link w:val="3"/>
    <w:rsid w:val="00EA1E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0C58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0C58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0C58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0C5877"/>
    <w:rPr>
      <w:rFonts w:ascii="Times New Roman" w:eastAsia="Times New Roman" w:hAnsi="Times New Roman" w:cs="Arial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1D5467"/>
    <w:rPr>
      <w:rFonts w:ascii="Times New Roman" w:eastAsiaTheme="majorEastAsia" w:hAnsi="Times New Roman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4A2152"/>
    <w:rPr>
      <w:rFonts w:ascii="Times New Roman" w:eastAsiaTheme="majorEastAsia" w:hAnsi="Times New Roman" w:cstheme="majorBidi"/>
      <w:i/>
      <w:iCs/>
      <w:sz w:val="24"/>
      <w:szCs w:val="24"/>
      <w:u w:val="single"/>
      <w:lang w:eastAsia="ru-RU"/>
    </w:rPr>
  </w:style>
  <w:style w:type="paragraph" w:customStyle="1" w:styleId="123">
    <w:name w:val="Список нумерованный 1. 2. 3."/>
    <w:link w:val="1230"/>
    <w:rsid w:val="001D5467"/>
    <w:pPr>
      <w:numPr>
        <w:numId w:val="2"/>
      </w:numPr>
      <w:spacing w:before="120" w:after="120" w:line="240" w:lineRule="auto"/>
      <w:ind w:left="137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нумерованный а) б) в)"/>
    <w:rsid w:val="004A2152"/>
    <w:pPr>
      <w:numPr>
        <w:numId w:val="3"/>
      </w:numPr>
      <w:spacing w:after="0" w:line="240" w:lineRule="auto"/>
      <w:ind w:left="1378" w:hanging="357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af9">
    <w:name w:val="Формула"/>
    <w:next w:val="e"/>
    <w:rsid w:val="000C5877"/>
    <w:pPr>
      <w:tabs>
        <w:tab w:val="center" w:pos="4678"/>
        <w:tab w:val="right" w:pos="992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footnote text"/>
    <w:link w:val="afb"/>
    <w:rsid w:val="003C1483"/>
    <w:pPr>
      <w:spacing w:after="0" w:line="240" w:lineRule="auto"/>
      <w:ind w:left="108" w:hanging="10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b">
    <w:name w:val="Текст сноски Знак"/>
    <w:basedOn w:val="a3"/>
    <w:link w:val="afa"/>
    <w:rsid w:val="003C148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c">
    <w:name w:val="footnote reference"/>
    <w:basedOn w:val="a3"/>
    <w:rsid w:val="00FA63AA"/>
    <w:rPr>
      <w:vertAlign w:val="superscript"/>
    </w:rPr>
  </w:style>
  <w:style w:type="paragraph" w:customStyle="1" w:styleId="a">
    <w:name w:val="Список маркированый"/>
    <w:rsid w:val="00E63E42"/>
    <w:pPr>
      <w:numPr>
        <w:numId w:val="4"/>
      </w:numPr>
      <w:spacing w:before="120" w:after="120" w:line="240" w:lineRule="auto"/>
      <w:ind w:left="1066" w:right="28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омер рисунка"/>
    <w:basedOn w:val="a2"/>
    <w:next w:val="e"/>
    <w:rsid w:val="00FA63AA"/>
    <w:pPr>
      <w:spacing w:before="240" w:after="240"/>
      <w:ind w:left="284" w:right="284"/>
      <w:jc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afe">
    <w:name w:val="Рисунок"/>
    <w:rsid w:val="00FA63AA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">
    <w:name w:val="Список многоуровневый (-)"/>
    <w:uiPriority w:val="99"/>
    <w:rsid w:val="00FA63AA"/>
    <w:pPr>
      <w:numPr>
        <w:numId w:val="5"/>
      </w:numPr>
    </w:pPr>
  </w:style>
  <w:style w:type="paragraph" w:customStyle="1" w:styleId="aff">
    <w:name w:val="Текст таблицы"/>
    <w:link w:val="aff0"/>
    <w:rsid w:val="00FA63AA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Текст таблицы Знак"/>
    <w:basedOn w:val="a3"/>
    <w:link w:val="aff"/>
    <w:rsid w:val="00FA6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таблицы"/>
    <w:rsid w:val="00FA63AA"/>
    <w:pPr>
      <w:keepNext/>
      <w:spacing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iCs/>
      <w:snapToGrid w:val="0"/>
      <w:sz w:val="24"/>
      <w:szCs w:val="24"/>
    </w:rPr>
  </w:style>
  <w:style w:type="paragraph" w:customStyle="1" w:styleId="aff2">
    <w:name w:val="Название приложения"/>
    <w:next w:val="e"/>
    <w:rsid w:val="00E62ECB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0">
    <w:name w:val="Основной тeкст Знак"/>
    <w:basedOn w:val="a3"/>
    <w:link w:val="e"/>
    <w:rsid w:val="002A7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3"/>
    <w:uiPriority w:val="99"/>
    <w:semiHidden/>
    <w:unhideWhenUsed/>
    <w:rsid w:val="00212288"/>
    <w:rPr>
      <w:color w:val="800080" w:themeColor="followedHyperlink"/>
      <w:u w:val="single"/>
    </w:rPr>
  </w:style>
  <w:style w:type="character" w:customStyle="1" w:styleId="1230">
    <w:name w:val="Список нумерованный 1. 2. 3. Знак"/>
    <w:basedOn w:val="a3"/>
    <w:link w:val="123"/>
    <w:rsid w:val="00471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Subtitle"/>
    <w:basedOn w:val="a2"/>
    <w:next w:val="a2"/>
    <w:link w:val="aff5"/>
    <w:uiPriority w:val="11"/>
    <w:qFormat/>
    <w:rsid w:val="00560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5">
    <w:name w:val="Подзаголовок Знак"/>
    <w:basedOn w:val="a3"/>
    <w:link w:val="aff4"/>
    <w:uiPriority w:val="11"/>
    <w:rsid w:val="00560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111">
    <w:name w:val="11111"/>
    <w:basedOn w:val="a2"/>
    <w:link w:val="111110"/>
    <w:rsid w:val="00560856"/>
    <w:pPr>
      <w:keepLines/>
      <w:spacing w:before="120"/>
      <w:ind w:left="284" w:right="284" w:firstLine="425"/>
    </w:pPr>
    <w:rPr>
      <w:rFonts w:eastAsia="Times New Roman" w:cs="Times New Roman"/>
      <w:bCs/>
      <w:szCs w:val="24"/>
      <w:lang w:eastAsia="ru-RU"/>
    </w:rPr>
  </w:style>
  <w:style w:type="character" w:customStyle="1" w:styleId="111110">
    <w:name w:val="11111 Знак"/>
    <w:basedOn w:val="a3"/>
    <w:link w:val="11111"/>
    <w:rsid w:val="0056085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2">
    <w:name w:val="1. Основной"/>
    <w:basedOn w:val="e"/>
    <w:link w:val="13"/>
    <w:qFormat/>
    <w:rsid w:val="00560856"/>
  </w:style>
  <w:style w:type="character" w:customStyle="1" w:styleId="13">
    <w:name w:val="1. Основной Знак"/>
    <w:basedOn w:val="e0"/>
    <w:link w:val="12"/>
    <w:rsid w:val="0056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Список нумерованный"/>
    <w:basedOn w:val="a2"/>
    <w:link w:val="aff6"/>
    <w:rsid w:val="00560856"/>
    <w:pPr>
      <w:numPr>
        <w:numId w:val="12"/>
      </w:numPr>
      <w:spacing w:before="120"/>
      <w:ind w:right="284"/>
    </w:pPr>
    <w:rPr>
      <w:rFonts w:ascii="Arial" w:eastAsia="Times New Roman" w:hAnsi="Arial" w:cs="Times New Roman"/>
      <w:sz w:val="22"/>
      <w:szCs w:val="24"/>
      <w:lang w:eastAsia="ru-RU"/>
    </w:rPr>
  </w:style>
  <w:style w:type="character" w:customStyle="1" w:styleId="aff6">
    <w:name w:val="Список нумерованный Знак"/>
    <w:basedOn w:val="a3"/>
    <w:link w:val="a1"/>
    <w:rsid w:val="00560856"/>
    <w:rPr>
      <w:rFonts w:ascii="Arial" w:eastAsia="Times New Roman" w:hAnsi="Arial" w:cs="Times New Roman"/>
      <w:szCs w:val="24"/>
      <w:lang w:eastAsia="ru-RU"/>
    </w:rPr>
  </w:style>
  <w:style w:type="paragraph" w:styleId="aff7">
    <w:name w:val="List Paragraph"/>
    <w:basedOn w:val="a2"/>
    <w:uiPriority w:val="34"/>
    <w:qFormat/>
    <w:rsid w:val="001A270E"/>
    <w:pPr>
      <w:ind w:left="708"/>
      <w:jc w:val="left"/>
    </w:pPr>
    <w:rPr>
      <w:rFonts w:eastAsia="Times New Roman" w:cs="Times New Roman"/>
      <w:szCs w:val="20"/>
      <w:lang w:eastAsia="ru-RU"/>
    </w:rPr>
  </w:style>
  <w:style w:type="paragraph" w:styleId="32">
    <w:name w:val="Body Text 3"/>
    <w:basedOn w:val="a2"/>
    <w:link w:val="33"/>
    <w:rsid w:val="001A270E"/>
    <w:rPr>
      <w:rFonts w:eastAsia="Times New Roman" w:cs="Times New Roman"/>
      <w:color w:val="000000"/>
      <w:sz w:val="26"/>
      <w:szCs w:val="26"/>
    </w:rPr>
  </w:style>
  <w:style w:type="character" w:customStyle="1" w:styleId="33">
    <w:name w:val="Основной текст 3 Знак"/>
    <w:basedOn w:val="a3"/>
    <w:link w:val="32"/>
    <w:rsid w:val="001A270E"/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ff8">
    <w:name w:val="Title"/>
    <w:basedOn w:val="a2"/>
    <w:link w:val="aff9"/>
    <w:qFormat/>
    <w:rsid w:val="000B3236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f9">
    <w:name w:val="Название Знак"/>
    <w:basedOn w:val="a3"/>
    <w:link w:val="aff8"/>
    <w:rsid w:val="000B323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C56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a">
    <w:name w:val="Body Text"/>
    <w:basedOn w:val="a2"/>
    <w:link w:val="affb"/>
    <w:uiPriority w:val="99"/>
    <w:semiHidden/>
    <w:unhideWhenUsed/>
    <w:rsid w:val="004C56DD"/>
    <w:pPr>
      <w:spacing w:after="120"/>
    </w:pPr>
  </w:style>
  <w:style w:type="character" w:customStyle="1" w:styleId="affb">
    <w:name w:val="Основной текст Знак"/>
    <w:basedOn w:val="a3"/>
    <w:link w:val="affa"/>
    <w:uiPriority w:val="99"/>
    <w:semiHidden/>
    <w:rsid w:val="004C56DD"/>
    <w:rPr>
      <w:rFonts w:ascii="Times New Roman" w:hAnsi="Times New Roman"/>
      <w:sz w:val="24"/>
    </w:rPr>
  </w:style>
  <w:style w:type="paragraph" w:customStyle="1" w:styleId="140">
    <w:name w:val="140"/>
    <w:basedOn w:val="a2"/>
    <w:rsid w:val="00B6660F"/>
    <w:pPr>
      <w:suppressAutoHyphens/>
      <w:spacing w:before="120" w:after="120"/>
      <w:jc w:val="center"/>
    </w:pPr>
    <w:rPr>
      <w:rFonts w:ascii="Calibri" w:eastAsia="Times New Roman" w:hAnsi="Calibri" w:cs="Times New Roman"/>
      <w:b/>
      <w:bCs/>
      <w:color w:val="000000"/>
      <w:sz w:val="28"/>
      <w:szCs w:val="28"/>
      <w:lang w:eastAsia="ar-SA"/>
    </w:rPr>
  </w:style>
  <w:style w:type="paragraph" w:customStyle="1" w:styleId="s1">
    <w:name w:val="s_1"/>
    <w:basedOn w:val="a2"/>
    <w:rsid w:val="00B6660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ffc">
    <w:name w:val="Strong"/>
    <w:uiPriority w:val="22"/>
    <w:qFormat/>
    <w:rsid w:val="00CB5E9F"/>
    <w:rPr>
      <w:b/>
      <w:bCs/>
    </w:rPr>
  </w:style>
  <w:style w:type="character" w:customStyle="1" w:styleId="apple-converted-space">
    <w:name w:val="apple-converted-space"/>
    <w:rsid w:val="00CB5E9F"/>
  </w:style>
  <w:style w:type="paragraph" w:styleId="affd">
    <w:name w:val="Normal (Web)"/>
    <w:basedOn w:val="a2"/>
    <w:uiPriority w:val="99"/>
    <w:semiHidden/>
    <w:unhideWhenUsed/>
    <w:rsid w:val="00306A1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ffe">
    <w:name w:val="page number"/>
    <w:basedOn w:val="a3"/>
    <w:rsid w:val="00D4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&#1055;&#1047;\&#1054;&#1073;&#1098;&#1077;&#1082;&#1090;%20&#1083;&#1080;&#1085;&#1077;&#1081;&#1085;&#1099;&#1081;\2.%20&#1064;&#1072;&#1073;&#1083;&#1086;&#1085;%20&#1055;&#1055;&#1054;%20&#1083;&#1080;&#1085;.%20&#1086;&#1073;&#1098;&#1077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C70FB6C-F688-4618-A043-F455009E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Шаблон ППО лин. объекта.dotx</Template>
  <TotalTime>286</TotalTime>
  <Pages>13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В. Ю. Перкот</Manager>
  <Company>ООО «КИЦ»</Company>
  <LinksUpToDate>false</LinksUpToDate>
  <CharactersWithSpaces>16295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</dc:creator>
  <cp:lastModifiedBy>Александр Владимирович Котенко</cp:lastModifiedBy>
  <cp:revision>24</cp:revision>
  <cp:lastPrinted>2016-03-02T03:05:00Z</cp:lastPrinted>
  <dcterms:created xsi:type="dcterms:W3CDTF">2016-03-02T02:54:00Z</dcterms:created>
  <dcterms:modified xsi:type="dcterms:W3CDTF">2016-09-02T07:55:00Z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 проекта">
    <vt:lpwstr>Строительство ЛЭП-0,4 кВ для электроснабжения жилого дома по адресу: г. Абан, ул. Лесная, №57</vt:lpwstr>
  </property>
  <property fmtid="{D5CDD505-2E9C-101B-9397-08002B2CF9AE}" pid="3" name="Номер раздела">
    <vt:lpwstr>2</vt:lpwstr>
  </property>
  <property fmtid="{D5CDD505-2E9C-101B-9397-08002B2CF9AE}" pid="4" name="Наименование раздела">
    <vt:lpwstr>Проект полосы отвода</vt:lpwstr>
  </property>
  <property fmtid="{D5CDD505-2E9C-101B-9397-08002B2CF9AE}" pid="5" name="ГИП">
    <vt:lpwstr>Григорьев</vt:lpwstr>
  </property>
  <property fmtid="{D5CDD505-2E9C-101B-9397-08002B2CF9AE}" pid="6" name="Базовое обозначение">
    <vt:lpwstr>ЕЕС-01.ПП15-319</vt:lpwstr>
  </property>
  <property fmtid="{D5CDD505-2E9C-101B-9397-08002B2CF9AE}" pid="7" name="Доп. обозначение">
    <vt:lpwstr>.П.00.00-ППО</vt:lpwstr>
  </property>
  <property fmtid="{D5CDD505-2E9C-101B-9397-08002B2CF9AE}" pid="8" name="Дата">
    <vt:lpwstr>08.16</vt:lpwstr>
  </property>
  <property fmtid="{D5CDD505-2E9C-101B-9397-08002B2CF9AE}" pid="9" name="Наименование подраздела">
    <vt:lpwstr> </vt:lpwstr>
  </property>
  <property fmtid="{D5CDD505-2E9C-101B-9397-08002B2CF9AE}" pid="10" name="Номер подраздела">
    <vt:lpwstr> </vt:lpwstr>
  </property>
  <property fmtid="{D5CDD505-2E9C-101B-9397-08002B2CF9AE}" pid="11" name="Наименование части">
    <vt:lpwstr> </vt:lpwstr>
  </property>
  <property fmtid="{D5CDD505-2E9C-101B-9397-08002B2CF9AE}" pid="12" name="Номер части">
    <vt:lpwstr> </vt:lpwstr>
  </property>
</Properties>
</file>