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3B" w:rsidRPr="00C97502" w:rsidRDefault="005C4E3B" w:rsidP="005C4E3B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5C4E3B" w:rsidRPr="00C97502" w:rsidRDefault="005C4E3B" w:rsidP="005C4E3B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5C4E3B" w:rsidRDefault="005C4E3B" w:rsidP="005C4E3B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5C4E3B" w:rsidRDefault="005C4E3B" w:rsidP="005C4E3B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C4E3B" w:rsidRDefault="005C4E3B" w:rsidP="005C4E3B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РАСПОРЯЖЕНИЕ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5C4E3B" w:rsidRDefault="005C4E3B" w:rsidP="005C4E3B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5C4E3B" w:rsidRPr="003C441A" w:rsidRDefault="005C4E3B" w:rsidP="005C4E3B">
      <w:pPr>
        <w:shd w:val="clear" w:color="auto" w:fill="FFFFFF"/>
        <w:tabs>
          <w:tab w:val="left" w:pos="4253"/>
        </w:tabs>
        <w:jc w:val="center"/>
        <w:rPr>
          <w:rFonts w:ascii="Symbol" w:hAnsi="Symbol" w:cs="Arial"/>
          <w:bCs/>
          <w:sz w:val="24"/>
          <w:szCs w:val="24"/>
          <w:lang w:eastAsia="ru-RU"/>
        </w:rPr>
      </w:pPr>
      <w:r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</w:p>
    <w:p w:rsidR="005C4E3B" w:rsidRDefault="005C4E3B" w:rsidP="005C4E3B"/>
    <w:p w:rsidR="005C4E3B" w:rsidRDefault="005C4E3B" w:rsidP="005C4E3B"/>
    <w:p w:rsidR="005C4E3B" w:rsidRPr="005602E3" w:rsidRDefault="005602E3" w:rsidP="005C4E3B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01.08.2023                                                                                                                             №165-Р</w:t>
      </w:r>
    </w:p>
    <w:p w:rsidR="005C4E3B" w:rsidRDefault="005C4E3B" w:rsidP="005C4E3B"/>
    <w:p w:rsidR="005C4E3B" w:rsidRDefault="005C4E3B" w:rsidP="005C4E3B"/>
    <w:p w:rsidR="00945F08" w:rsidRPr="00945F08" w:rsidRDefault="00945F08" w:rsidP="00945F08">
      <w:pPr>
        <w:suppressAutoHyphens w:val="0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О подготовке и проведении универсальной ярмарки «День города и День шахтера»</w:t>
      </w:r>
    </w:p>
    <w:p w:rsidR="00945F08" w:rsidRPr="00945F08" w:rsidRDefault="00945F08" w:rsidP="00945F08">
      <w:pPr>
        <w:suppressAutoHyphens w:val="0"/>
        <w:ind w:firstLine="426"/>
        <w:contextualSpacing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945F08" w:rsidRPr="00945F08" w:rsidRDefault="00945F08" w:rsidP="00945F08">
      <w:pPr>
        <w:suppressAutoHyphens w:val="0"/>
        <w:ind w:firstLine="709"/>
        <w:contextualSpacing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proofErr w:type="gramStart"/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распоряжением Администрации города  Бородино </w:t>
      </w:r>
      <w:proofErr w:type="gramStart"/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от</w:t>
      </w:r>
      <w:proofErr w:type="gramEnd"/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13.12.202</w:t>
      </w:r>
      <w:r w:rsidR="004534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2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№ 2</w:t>
      </w:r>
      <w:r w:rsidR="004534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39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«Об утверждении сводного плана организации ярмарок на территории города Бородино на 202</w:t>
      </w:r>
      <w:r w:rsidR="00453447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3 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год» на основании Устава города Бородино:</w:t>
      </w:r>
    </w:p>
    <w:p w:rsidR="00945F08" w:rsidRPr="00945F08" w:rsidRDefault="00945F08" w:rsidP="00945F08">
      <w:pPr>
        <w:numPr>
          <w:ilvl w:val="0"/>
          <w:numId w:val="1"/>
        </w:numPr>
        <w:suppressAutoHyphens w:val="0"/>
        <w:spacing w:after="200" w:line="276" w:lineRule="auto"/>
        <w:ind w:left="0" w:firstLine="851"/>
        <w:contextualSpacing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Подготовить и провести универсальную ярмарку «День города и День шахтера» в районе ГДК «Угольщик» 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26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августа 202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3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года, с 1</w:t>
      </w:r>
      <w:r w:rsidR="00D27EC1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5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.00 до 23.00 часов.</w:t>
      </w:r>
    </w:p>
    <w:p w:rsidR="00945F08" w:rsidRPr="00945F08" w:rsidRDefault="00945F08" w:rsidP="00945F08">
      <w:pPr>
        <w:numPr>
          <w:ilvl w:val="0"/>
          <w:numId w:val="1"/>
        </w:numPr>
        <w:suppressAutoHyphens w:val="0"/>
        <w:spacing w:after="200" w:line="276" w:lineRule="auto"/>
        <w:ind w:left="0" w:firstLine="851"/>
        <w:contextualSpacing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Утвердить порядок организации универсальной ярмарки «День города и День шахтера» и предоставления мест для продажи товаров (оказания услуг) на ней (Приложение № 1).</w:t>
      </w:r>
    </w:p>
    <w:p w:rsidR="00945F08" w:rsidRPr="00945F08" w:rsidRDefault="00945F08" w:rsidP="00945F08">
      <w:pPr>
        <w:numPr>
          <w:ilvl w:val="0"/>
          <w:numId w:val="1"/>
        </w:numPr>
        <w:suppressAutoHyphens w:val="0"/>
        <w:spacing w:after="200" w:line="276" w:lineRule="auto"/>
        <w:ind w:left="0" w:firstLine="851"/>
        <w:contextualSpacing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Утвердить план мероприятий по организации универсальной ярмарки «День города и День шахтера» и продажи товаров (оказания услуг) на ней (Приложение № 2).</w:t>
      </w:r>
    </w:p>
    <w:p w:rsidR="00945F08" w:rsidRPr="00945F08" w:rsidRDefault="00945F08" w:rsidP="00945F08">
      <w:pPr>
        <w:numPr>
          <w:ilvl w:val="0"/>
          <w:numId w:val="1"/>
        </w:numPr>
        <w:suppressAutoHyphens w:val="0"/>
        <w:spacing w:after="200" w:line="276" w:lineRule="auto"/>
        <w:ind w:left="0" w:firstLine="851"/>
        <w:contextualSpacing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Утвердить схему размещения торговых мест для продажи товаров (оказания услуг) в местах проведения универсальной ярмарки «День города и День шахтера» в районе ГДК «Угольщик» (Приложение № 3).</w:t>
      </w:r>
    </w:p>
    <w:p w:rsidR="00945F08" w:rsidRPr="00945F08" w:rsidRDefault="00945F08" w:rsidP="00945F08">
      <w:pPr>
        <w:numPr>
          <w:ilvl w:val="0"/>
          <w:numId w:val="1"/>
        </w:numPr>
        <w:suppressAutoHyphens w:val="0"/>
        <w:spacing w:after="200" w:line="276" w:lineRule="auto"/>
        <w:ind w:left="0" w:firstLine="851"/>
        <w:contextualSpacing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Настоящее распоряжение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945F08" w:rsidRPr="00945F08" w:rsidRDefault="00945F08" w:rsidP="00945F08">
      <w:pPr>
        <w:numPr>
          <w:ilvl w:val="0"/>
          <w:numId w:val="1"/>
        </w:numPr>
        <w:suppressAutoHyphens w:val="0"/>
        <w:spacing w:after="200" w:line="276" w:lineRule="auto"/>
        <w:ind w:left="0" w:firstLine="851"/>
        <w:contextualSpacing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proofErr w:type="gramStart"/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Контроль за</w:t>
      </w:r>
      <w:proofErr w:type="gramEnd"/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выполнением распоряжения оставляю за собой.</w:t>
      </w:r>
    </w:p>
    <w:p w:rsidR="00945F08" w:rsidRPr="00945F08" w:rsidRDefault="00945F08" w:rsidP="00945F08">
      <w:pPr>
        <w:numPr>
          <w:ilvl w:val="0"/>
          <w:numId w:val="1"/>
        </w:numPr>
        <w:suppressAutoHyphens w:val="0"/>
        <w:spacing w:after="200" w:line="276" w:lineRule="auto"/>
        <w:ind w:left="0" w:firstLine="851"/>
        <w:contextualSpacing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Распоряжение вступает в силу со дня подписания.</w:t>
      </w:r>
    </w:p>
    <w:p w:rsidR="005C4E3B" w:rsidRPr="00D92BBC" w:rsidRDefault="005C4E3B" w:rsidP="005C4E3B">
      <w:pPr>
        <w:jc w:val="both"/>
        <w:rPr>
          <w:rFonts w:ascii="Arial" w:hAnsi="Arial" w:cs="Arial"/>
          <w:sz w:val="24"/>
          <w:szCs w:val="24"/>
        </w:rPr>
      </w:pPr>
    </w:p>
    <w:p w:rsidR="005C4E3B" w:rsidRPr="00D92BBC" w:rsidRDefault="005C4E3B" w:rsidP="005C4E3B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Глава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А.Ф. Веретенников</w:t>
      </w:r>
    </w:p>
    <w:p w:rsidR="005C4E3B" w:rsidRDefault="005C4E3B" w:rsidP="005C4E3B">
      <w:pPr>
        <w:jc w:val="both"/>
        <w:rPr>
          <w:sz w:val="28"/>
          <w:szCs w:val="26"/>
        </w:rPr>
      </w:pPr>
    </w:p>
    <w:p w:rsidR="005C4E3B" w:rsidRDefault="005C4E3B" w:rsidP="005C4E3B">
      <w:pPr>
        <w:jc w:val="both"/>
      </w:pPr>
    </w:p>
    <w:p w:rsidR="004D1210" w:rsidRDefault="004D1210" w:rsidP="005C4E3B">
      <w:pPr>
        <w:jc w:val="both"/>
      </w:pPr>
    </w:p>
    <w:p w:rsidR="004D1210" w:rsidRDefault="004D1210" w:rsidP="005C4E3B">
      <w:pPr>
        <w:jc w:val="both"/>
      </w:pPr>
      <w:bookmarkStart w:id="0" w:name="_GoBack"/>
      <w:bookmarkEnd w:id="0"/>
    </w:p>
    <w:p w:rsidR="005C4E3B" w:rsidRDefault="005C4E3B" w:rsidP="005C4E3B">
      <w:pPr>
        <w:rPr>
          <w:b/>
          <w:bCs/>
          <w:sz w:val="24"/>
          <w:szCs w:val="24"/>
        </w:rPr>
      </w:pPr>
    </w:p>
    <w:p w:rsidR="005C4E3B" w:rsidRDefault="00945F08" w:rsidP="005C4E3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Горлачева 4-</w:t>
      </w:r>
      <w:r w:rsidR="0037337C">
        <w:rPr>
          <w:rFonts w:ascii="Arial" w:hAnsi="Arial" w:cs="Arial"/>
          <w:bCs/>
        </w:rPr>
        <w:t>53-59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5245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45F08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Приложение № 1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5245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45F0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к распоряжению Администрации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5245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45F0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города Бородино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5245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от </w:t>
      </w:r>
      <w:r w:rsidR="005602E3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01.08.2023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№ </w:t>
      </w:r>
      <w:r w:rsidR="005602E3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165-Р</w:t>
      </w:r>
    </w:p>
    <w:p w:rsidR="00945F08" w:rsidRPr="00945F08" w:rsidRDefault="00945F08" w:rsidP="00945F08">
      <w:pPr>
        <w:suppressAutoHyphens w:val="0"/>
        <w:jc w:val="center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945F08" w:rsidRPr="00945F08" w:rsidRDefault="00945F08" w:rsidP="00945F08">
      <w:pPr>
        <w:suppressAutoHyphens w:val="0"/>
        <w:jc w:val="center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ПОРЯДОК </w:t>
      </w:r>
    </w:p>
    <w:p w:rsidR="00945F08" w:rsidRPr="00945F08" w:rsidRDefault="00945F08" w:rsidP="00945F08">
      <w:pPr>
        <w:suppressAutoHyphens w:val="0"/>
        <w:jc w:val="center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организации универсальной ярмарки «День города и День шахтера» и предоставления мест для продажи товаров (оказания услуг) на ней</w:t>
      </w:r>
    </w:p>
    <w:p w:rsidR="00945F08" w:rsidRPr="00945F08" w:rsidRDefault="00945F08" w:rsidP="00945F08">
      <w:pPr>
        <w:suppressAutoHyphens w:val="0"/>
        <w:jc w:val="center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</w:p>
    <w:p w:rsidR="00945F08" w:rsidRPr="00945F08" w:rsidRDefault="00945F08" w:rsidP="00945F08">
      <w:pPr>
        <w:numPr>
          <w:ilvl w:val="0"/>
          <w:numId w:val="2"/>
        </w:numPr>
        <w:suppressAutoHyphens w:val="0"/>
        <w:spacing w:after="200" w:line="276" w:lineRule="auto"/>
        <w:contextualSpacing/>
        <w:jc w:val="center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Общие положения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45F08" w:rsidRPr="00945F08" w:rsidRDefault="00945F08" w:rsidP="00945F08">
      <w:pPr>
        <w:suppressAutoHyphens w:val="0"/>
        <w:ind w:firstLine="720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1.1. </w:t>
      </w:r>
      <w:proofErr w:type="gramStart"/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Настоящий порядок организации универсальной ярмарки «День города и День шахтера» 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</w:t>
      </w:r>
      <w:proofErr w:type="gramEnd"/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ru-RU"/>
        </w:rPr>
        <w:t xml:space="preserve">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.</w:t>
      </w:r>
    </w:p>
    <w:p w:rsidR="00945F08" w:rsidRPr="00945F08" w:rsidRDefault="00945F08" w:rsidP="00945F08">
      <w:pPr>
        <w:suppressAutoHyphens w:val="0"/>
        <w:ind w:firstLine="720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1.2. Настоящий Порядок регулирует вопросы организации универсальной ярмарки «День города и День шахтера» (далее – ярмарка) и предоставления мест для продажи товаров (оказания услуг) на ней.</w:t>
      </w:r>
    </w:p>
    <w:p w:rsidR="00945F08" w:rsidRPr="00945F08" w:rsidRDefault="00945F08" w:rsidP="00945F08">
      <w:pPr>
        <w:suppressAutoHyphens w:val="0"/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1.3. Цель организации ярмарки - организация праздничного торгового обслуживания населения города при проведении городского мероприятия.</w:t>
      </w:r>
    </w:p>
    <w:p w:rsidR="00945F08" w:rsidRPr="00945F08" w:rsidRDefault="00945F08" w:rsidP="00945F08">
      <w:pPr>
        <w:suppressAutoHyphens w:val="0"/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1.4. 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ru-RU"/>
        </w:rPr>
        <w:t>Продажа товаров (оказание услуг) на ярмарке осуществляется с торговых ме</w:t>
      </w:r>
      <w:proofErr w:type="gramStart"/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ru-RU"/>
        </w:rPr>
        <w:t>ст с пр</w:t>
      </w:r>
      <w:proofErr w:type="gramEnd"/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ru-RU"/>
        </w:rPr>
        <w:t>именением средств разносной торговли, прилавков, аттракционов.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ru-RU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 1.5. </w:t>
      </w:r>
      <w:proofErr w:type="gramStart"/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ru-RU"/>
        </w:rPr>
        <w:t xml:space="preserve">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оказания услуг на ярмарках устанавливаются нормативными правовыми актами Красноярского края с учетом требований, установленных </w:t>
      </w:r>
      <w:hyperlink r:id="rId9" w:history="1">
        <w:r w:rsidRPr="00945F08">
          <w:rPr>
            <w:rFonts w:ascii="Arial" w:eastAsiaTheme="minorHAnsi" w:hAnsi="Arial" w:cs="Arial"/>
            <w:color w:val="auto"/>
            <w:kern w:val="0"/>
            <w:sz w:val="24"/>
            <w:szCs w:val="24"/>
            <w:lang w:eastAsia="ru-RU"/>
          </w:rPr>
          <w:t>законодательством</w:t>
        </w:r>
      </w:hyperlink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ru-RU"/>
        </w:rPr>
        <w:t xml:space="preserve"> Российской Федерации о защите прав потребителей, </w:t>
      </w:r>
      <w:hyperlink r:id="rId10" w:history="1">
        <w:r w:rsidRPr="00945F08">
          <w:rPr>
            <w:rFonts w:ascii="Arial" w:eastAsiaTheme="minorHAnsi" w:hAnsi="Arial" w:cs="Arial"/>
            <w:color w:val="auto"/>
            <w:kern w:val="0"/>
            <w:sz w:val="24"/>
            <w:szCs w:val="24"/>
            <w:lang w:eastAsia="ru-RU"/>
          </w:rPr>
          <w:t>законодательством</w:t>
        </w:r>
      </w:hyperlink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ru-RU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1" w:history="1">
        <w:r w:rsidRPr="00945F08">
          <w:rPr>
            <w:rFonts w:ascii="Arial" w:eastAsiaTheme="minorHAnsi" w:hAnsi="Arial" w:cs="Arial"/>
            <w:color w:val="auto"/>
            <w:kern w:val="0"/>
            <w:sz w:val="24"/>
            <w:szCs w:val="24"/>
            <w:lang w:eastAsia="ru-RU"/>
          </w:rPr>
          <w:t>законодательством</w:t>
        </w:r>
      </w:hyperlink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ru-RU"/>
        </w:rPr>
        <w:t xml:space="preserve"> Российской Федерации о пожарной безопасности, </w:t>
      </w:r>
      <w:hyperlink r:id="rId12" w:history="1">
        <w:r w:rsidRPr="00945F08">
          <w:rPr>
            <w:rFonts w:ascii="Arial" w:eastAsiaTheme="minorHAnsi" w:hAnsi="Arial" w:cs="Arial"/>
            <w:color w:val="auto"/>
            <w:kern w:val="0"/>
            <w:sz w:val="24"/>
            <w:szCs w:val="24"/>
            <w:lang w:eastAsia="ru-RU"/>
          </w:rPr>
          <w:t>законодательством</w:t>
        </w:r>
      </w:hyperlink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ru-RU"/>
        </w:rPr>
        <w:t xml:space="preserve"> в области</w:t>
      </w:r>
      <w:proofErr w:type="gramEnd"/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ru-RU"/>
        </w:rPr>
        <w:t xml:space="preserve"> охраны окружающей среды, и других установленных федеральными законами требований.</w:t>
      </w:r>
    </w:p>
    <w:p w:rsidR="00945F08" w:rsidRPr="00945F08" w:rsidRDefault="00945F08" w:rsidP="00945F08">
      <w:pPr>
        <w:suppressAutoHyphens w:val="0"/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45F0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 Организация ярмарки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45F08">
        <w:rPr>
          <w:rFonts w:ascii="Arial" w:hAnsi="Arial" w:cs="Arial"/>
          <w:color w:val="auto"/>
          <w:kern w:val="0"/>
          <w:sz w:val="24"/>
          <w:szCs w:val="24"/>
          <w:lang w:eastAsia="ru-RU"/>
        </w:rPr>
        <w:tab/>
        <w:t>2.1. Организатором ярмарки является Администрация города Бородино (далее – организатор ярмарки).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2.2. </w:t>
      </w:r>
      <w:proofErr w:type="gramStart"/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животноводством), в том числе </w:t>
      </w:r>
      <w:proofErr w:type="spellStart"/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самозанятым</w:t>
      </w:r>
      <w:proofErr w:type="spellEnd"/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гражданам (далее - участники ярмарки).</w:t>
      </w:r>
      <w:proofErr w:type="gramEnd"/>
    </w:p>
    <w:p w:rsidR="00945F08" w:rsidRPr="00945F08" w:rsidRDefault="00945F08" w:rsidP="00945F08">
      <w:pPr>
        <w:suppressAutoHyphens w:val="0"/>
        <w:ind w:firstLine="720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2.3. Количество торговых мест на ярмарке определяется в соответствии со схемой размещения торговых мест для продажи товаров (оказания услуг) в местах 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lastRenderedPageBreak/>
        <w:t>проведения универсальной ярмарки «День города и День шахтера» (далее – схема). На схеме предусмотрены места исходя из расчета до 3 м на одно место.</w:t>
      </w:r>
    </w:p>
    <w:p w:rsidR="00945F08" w:rsidRPr="00945F08" w:rsidRDefault="00945F08" w:rsidP="00945F08">
      <w:pPr>
        <w:suppressAutoHyphens w:val="0"/>
        <w:ind w:firstLine="720"/>
        <w:jc w:val="both"/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</w:pPr>
    </w:p>
    <w:p w:rsidR="00945F08" w:rsidRPr="00945F08" w:rsidRDefault="00945F08" w:rsidP="00945F08">
      <w:pPr>
        <w:suppressAutoHyphens w:val="0"/>
        <w:spacing w:after="200" w:line="276" w:lineRule="auto"/>
        <w:ind w:left="720"/>
        <w:contextualSpacing/>
        <w:jc w:val="center"/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bCs/>
          <w:color w:val="auto"/>
          <w:kern w:val="0"/>
          <w:sz w:val="24"/>
          <w:szCs w:val="24"/>
          <w:lang w:eastAsia="en-US"/>
        </w:rPr>
        <w:t>3. Порядок предоставления мест на ярмарке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3.1. Организатор ярмарки подает объявление о приеме заявлений об участие в ярмарке (далее – заявление) на официальный сайт города Бородино </w:t>
      </w:r>
      <w:hyperlink r:id="rId13" w:history="1">
        <w:r w:rsidRPr="00945F08">
          <w:rPr>
            <w:rFonts w:ascii="Arial" w:eastAsiaTheme="minorHAnsi" w:hAnsi="Arial" w:cs="Arial"/>
            <w:color w:val="auto"/>
            <w:kern w:val="0"/>
            <w:sz w:val="24"/>
            <w:szCs w:val="24"/>
            <w:u w:val="single"/>
            <w:lang w:eastAsia="en-US"/>
          </w:rPr>
          <w:t>http://www.sibborodino.ru/</w:t>
        </w:r>
      </w:hyperlink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и в газету «Бородинский вестник» не менее чем </w:t>
      </w:r>
      <w:r w:rsidRPr="00945F08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за 2 дня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до начала приема заявлений.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3.2. </w:t>
      </w:r>
      <w:proofErr w:type="gramStart"/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Для участия в ярмарке лица, указанные в пункте 2.2 настоящего порядка, в срок </w:t>
      </w:r>
      <w:r w:rsidRPr="00945F08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с </w:t>
      </w:r>
      <w:r w:rsidR="009604DD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7</w:t>
      </w:r>
      <w:r w:rsidRPr="00945F08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 августа 202</w:t>
      </w:r>
      <w:r w:rsidR="009604DD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3</w:t>
      </w:r>
      <w:r w:rsidRPr="00945F08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 года по 1</w:t>
      </w:r>
      <w:r w:rsidR="009604DD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8</w:t>
      </w:r>
      <w:r w:rsidRPr="00945F08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 августа 202</w:t>
      </w:r>
      <w:r w:rsidR="009604DD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3</w:t>
      </w:r>
      <w:r w:rsidRPr="00945F08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 года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представляют организатору ярмарки заявление по форме, согласно приложению 1 к настоящему порядку, в письменной форме (при личном обращении) или в сканированном виде (в форматах 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>PDF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или 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>JPEG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) на адрес электронной почты </w:t>
      </w:r>
      <w:hyperlink r:id="rId14" w:history="1">
        <w:r w:rsidRPr="00945F08">
          <w:rPr>
            <w:rFonts w:ascii="Arial" w:eastAsiaTheme="minorHAnsi" w:hAnsi="Arial" w:cs="Arial"/>
            <w:color w:val="0000FF" w:themeColor="hyperlink"/>
            <w:kern w:val="0"/>
            <w:sz w:val="24"/>
            <w:szCs w:val="24"/>
            <w:u w:val="single"/>
            <w:lang w:val="x-none" w:eastAsia="ru-RU"/>
          </w:rPr>
          <w:t>otdelecon-bor@mail.ru</w:t>
        </w:r>
      </w:hyperlink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u w:val="single"/>
          <w:lang w:eastAsia="ru-RU"/>
        </w:rPr>
        <w:t>.</w:t>
      </w:r>
      <w:proofErr w:type="gramEnd"/>
    </w:p>
    <w:p w:rsidR="00945F08" w:rsidRPr="0091100F" w:rsidRDefault="00945F08" w:rsidP="00945F08">
      <w:pPr>
        <w:suppressAutoHyphens w:val="0"/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1100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К указанному заявлению прилагается:</w:t>
      </w:r>
    </w:p>
    <w:p w:rsidR="00945F08" w:rsidRPr="0091100F" w:rsidRDefault="00945F08" w:rsidP="00945F08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1100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для юридических лиц и индивидуальных предпринимателей:</w:t>
      </w:r>
    </w:p>
    <w:p w:rsidR="00945F08" w:rsidRPr="0091100F" w:rsidRDefault="00945F08" w:rsidP="00945F08">
      <w:pPr>
        <w:suppressAutoHyphens w:val="0"/>
        <w:ind w:firstLine="567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1100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- копию ОГРН;</w:t>
      </w:r>
    </w:p>
    <w:p w:rsidR="00945F08" w:rsidRPr="0091100F" w:rsidRDefault="00945F08" w:rsidP="00945F08">
      <w:pPr>
        <w:suppressAutoHyphens w:val="0"/>
        <w:ind w:firstLine="567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1100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- копию ИНН;</w:t>
      </w:r>
    </w:p>
    <w:p w:rsidR="00945F08" w:rsidRPr="0091100F" w:rsidRDefault="00945F08" w:rsidP="00945F08">
      <w:pPr>
        <w:suppressAutoHyphens w:val="0"/>
        <w:ind w:firstLine="567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1100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- приказ «О назначении ответственного лица» (за эксплуатацию аттракционов);</w:t>
      </w:r>
    </w:p>
    <w:p w:rsidR="00945F08" w:rsidRPr="0091100F" w:rsidRDefault="00945F08" w:rsidP="00945F08">
      <w:pPr>
        <w:suppressAutoHyphens w:val="0"/>
        <w:ind w:firstLine="567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1100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- копию сертификата соответствия.</w:t>
      </w:r>
    </w:p>
    <w:p w:rsidR="00945F08" w:rsidRPr="0091100F" w:rsidRDefault="00945F08" w:rsidP="00945F08">
      <w:pPr>
        <w:suppressAutoHyphens w:val="0"/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1100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2. для </w:t>
      </w:r>
      <w:proofErr w:type="spellStart"/>
      <w:r w:rsidRPr="0091100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самозанятых</w:t>
      </w:r>
      <w:proofErr w:type="spellEnd"/>
      <w:r w:rsidRPr="0091100F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граждан:</w:t>
      </w:r>
    </w:p>
    <w:p w:rsidR="00945F08" w:rsidRPr="00945F08" w:rsidRDefault="00945F08" w:rsidP="00945F08">
      <w:pPr>
        <w:suppressAutoHyphens w:val="0"/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- справка о постановке на учет (снятии с учета) физического лица в качестве налогоплательщика налога на профессиональный доход.</w:t>
      </w:r>
    </w:p>
    <w:p w:rsidR="00945F08" w:rsidRPr="00945F08" w:rsidRDefault="00945F08" w:rsidP="00945F08">
      <w:pPr>
        <w:suppressAutoHyphens w:val="0"/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3.3. Приём заявлений при личном обращении к организатору ярмарки ведется в Отделе планирования</w:t>
      </w:r>
      <w:r w:rsidR="002670D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и 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экономического развития Администрации города Бородино по адресу: г. Бородино, ул. Горького, д. 5, кабинет № 5 с 8.00 до 17.00, обед с 12.00 до 13.00, ежедневно.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3.4. Очередность рассмотрения заявлений определяется в зависимости от времени их поступления.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3.5. Заявления, поступившие до даты начала приема, а также в не установленных формах, указанных в п. 3.2. настоящего порядка, рассмотрению не подлежат. 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3.6. Выдачу распоряжения о разрешении торговли (оказания услуг) (далее – распоряжение) осуществляет Отдел планирования</w:t>
      </w:r>
      <w:r w:rsidR="002670D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и 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экономического развития в кабинете № 5 администрации города.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3.7. Организатор ярмарки запрашивает в государственных органах и подведомственных им организациях выписку из Единого государственного реестра юридических лиц или выписку из Единого государственного реестра индивидуальных предпринимателей в отношении лиц, подавших заявления. Подготовку запроса осуществляет Отдел </w:t>
      </w:r>
      <w:r w:rsidR="00D650B9"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планирования</w:t>
      </w:r>
      <w:r w:rsidR="00D650B9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и </w:t>
      </w:r>
      <w:r w:rsidR="00D650B9"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экономического развития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.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Заявитель вправе самостоятельно представить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предпринимателей, выданной 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br/>
        <w:t>ФНС России не ранее тридцати рабочих дней до дня подачи заявления, заверенную в установленном порядке.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3.8. Организатор ярмарки рассматривает поступившие заявления в течение </w:t>
      </w:r>
      <w:r w:rsidRPr="00945F08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двух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Pr="00945F08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рабочих дней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после окончания приёма заявлений и принимает решение о выдаче распоряжения или уведомляет об отказе в выдаче распоряжения.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3.9. Заявителю должно быть отказано в выдаче распоряжения в случаях: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- оформления заявления с нарушением требований настоящего порядка или содержания в заявлении недостоверных сведений;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45F08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- отсутствия свободных мест на схеме на момент рассмотрения заявления (в соответствии с очередностью обращения участников ярмарки);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45F0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подачи заявления после окончания срока приема заявлений.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45F0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3.10. Участники ярмарки, получившие распоряжение, размещаются на местах для продажи товаров (оказание услуг) согласно схеме в соответствии с порядковым номером, указанным в распоряжении.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45F0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3.11. Распределение торговых мест осуществляется организатором ярмарки согласно схеме по наличию свободных мест.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45F0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3.12. Количество указанных в распоряжениях мест не может превышать количество торговых мест на схеме.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3.13. Места для продажи товаров (оказание услуг) участникам ярмарки предоставляются на безвозмездной основе в связи с отсутствием необходимости компенсации затрат на организацию ярмарки и продажи товаров  (оказание услуг) на ней.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spacing w:line="20" w:lineRule="atLeast"/>
        <w:ind w:firstLine="709"/>
        <w:jc w:val="both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</w:rPr>
      </w:pP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eastAsiaTheme="minorHAnsi" w:hAnsi="Arial" w:cs="Arial"/>
          <w:color w:val="auto"/>
          <w:kern w:val="0"/>
          <w:sz w:val="24"/>
          <w:szCs w:val="24"/>
          <w:lang w:eastAsia="ru-RU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ru-RU"/>
        </w:rPr>
        <w:t>4. Организация продажи товаров (оказание услуг) на ярмарке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eastAsiaTheme="minorHAnsi" w:hAnsi="Arial" w:cs="Arial"/>
          <w:color w:val="auto"/>
          <w:kern w:val="0"/>
          <w:sz w:val="24"/>
          <w:szCs w:val="24"/>
          <w:lang w:eastAsia="ru-RU"/>
        </w:rPr>
      </w:pPr>
    </w:p>
    <w:p w:rsidR="00945F08" w:rsidRPr="00945F08" w:rsidRDefault="00945F08" w:rsidP="00945F08">
      <w:pPr>
        <w:suppressAutoHyphens w:val="0"/>
        <w:ind w:firstLine="567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4.1. </w:t>
      </w:r>
      <w:proofErr w:type="gramStart"/>
      <w:r w:rsidRPr="00945F08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Организация продажи товаров (оказания услуг) на ярмарке осуществляется в соответствии с требованиями к организации продажи товаров (оказания услуг)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края, утвержденными Постановлением Правительства Красноярского края от 11 июля 2011 г. № 403-п.</w:t>
      </w:r>
      <w:proofErr w:type="gramEnd"/>
    </w:p>
    <w:p w:rsidR="00945F08" w:rsidRPr="0091100F" w:rsidRDefault="00945F08" w:rsidP="00945F08">
      <w:pPr>
        <w:suppressAutoHyphens w:val="0"/>
        <w:ind w:firstLine="567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1100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4.2. На ярмарке не допускается реализация:</w:t>
      </w:r>
    </w:p>
    <w:p w:rsidR="00945F08" w:rsidRPr="0091100F" w:rsidRDefault="00945F08" w:rsidP="00945F08">
      <w:pPr>
        <w:suppressAutoHyphens w:val="0"/>
        <w:ind w:firstLine="567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1100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- пищевой продукции без товаросопроводительных документов;</w:t>
      </w:r>
    </w:p>
    <w:p w:rsidR="00945F08" w:rsidRPr="0091100F" w:rsidRDefault="00945F08" w:rsidP="00945F08">
      <w:pPr>
        <w:suppressAutoHyphens w:val="0"/>
        <w:ind w:firstLine="567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1100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- пищевой продукции с истекшими сроками годности;</w:t>
      </w:r>
    </w:p>
    <w:p w:rsidR="00945F08" w:rsidRPr="0091100F" w:rsidRDefault="00945F08" w:rsidP="00945F08">
      <w:pPr>
        <w:suppressAutoHyphens w:val="0"/>
        <w:ind w:firstLine="567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1100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- пищевой продукции без маркировки, предусмотренной требованиями технических регламентов;</w:t>
      </w:r>
    </w:p>
    <w:p w:rsidR="00945F08" w:rsidRPr="0091100F" w:rsidRDefault="00945F08" w:rsidP="00945F08">
      <w:pPr>
        <w:suppressAutoHyphens w:val="0"/>
        <w:ind w:firstLine="567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1100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- напитков и спиртосодержащей продукции;</w:t>
      </w:r>
    </w:p>
    <w:p w:rsidR="00945F08" w:rsidRPr="0091100F" w:rsidRDefault="00945F08" w:rsidP="00945F08">
      <w:pPr>
        <w:suppressAutoHyphens w:val="0"/>
        <w:ind w:firstLine="567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1100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- табачных изделий;</w:t>
      </w:r>
    </w:p>
    <w:p w:rsidR="00945F08" w:rsidRPr="0091100F" w:rsidRDefault="00945F08" w:rsidP="00945F08">
      <w:pPr>
        <w:suppressAutoHyphens w:val="0"/>
        <w:ind w:firstLine="567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1100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- пиротехнически</w:t>
      </w:r>
      <w:r w:rsidR="0091100F" w:rsidRPr="0091100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х</w:t>
      </w:r>
      <w:r w:rsidRPr="0091100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издели</w:t>
      </w:r>
      <w:r w:rsidR="0091100F" w:rsidRPr="0091100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й</w:t>
      </w:r>
      <w:r w:rsidRPr="0091100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, взрывны</w:t>
      </w:r>
      <w:r w:rsidR="0091100F" w:rsidRPr="0091100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х</w:t>
      </w:r>
      <w:r w:rsidRPr="0091100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средств.</w:t>
      </w:r>
    </w:p>
    <w:p w:rsidR="00945F08" w:rsidRPr="0091100F" w:rsidRDefault="00945F08" w:rsidP="00945F08">
      <w:pPr>
        <w:suppressAutoHyphens w:val="0"/>
        <w:ind w:firstLine="567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1100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4.3. Участники ярмарки обеспечивают:</w:t>
      </w:r>
    </w:p>
    <w:p w:rsidR="00945F08" w:rsidRPr="0091100F" w:rsidRDefault="00945F08" w:rsidP="00945F08">
      <w:pPr>
        <w:suppressAutoHyphens w:val="0"/>
        <w:ind w:firstLine="567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1100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4.3.1. Выполнение Санитарно-эпидемиологических требований.</w:t>
      </w:r>
    </w:p>
    <w:p w:rsidR="00945F08" w:rsidRPr="0091100F" w:rsidRDefault="00945F08" w:rsidP="00945F08">
      <w:pPr>
        <w:suppressAutoHyphens w:val="0"/>
        <w:ind w:firstLine="567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1100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4.3.2. Соблюдение правил товарного соседства.</w:t>
      </w:r>
    </w:p>
    <w:p w:rsidR="00945F08" w:rsidRPr="00945F08" w:rsidRDefault="00945F08" w:rsidP="00945F08">
      <w:pPr>
        <w:tabs>
          <w:tab w:val="left" w:pos="1276"/>
        </w:tabs>
        <w:suppressAutoHyphens w:val="0"/>
        <w:ind w:firstLine="567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4.3.3. Наличие у лиц, непосредственно осуществляющих продажу товаров (оказание услуг) на ярмарке, личных нагрудных карточек с указанием сведений об участнике ярмарки, а, в случае реализации пищевых продуктов, наличие личной медицинской книжки установленного образца с отметкой о прохождении медосмотра и заключением врача о допуске к работе.</w:t>
      </w:r>
    </w:p>
    <w:p w:rsidR="00945F08" w:rsidRPr="00945F08" w:rsidRDefault="00945F08" w:rsidP="00945F08">
      <w:pPr>
        <w:tabs>
          <w:tab w:val="left" w:pos="1276"/>
        </w:tabs>
        <w:suppressAutoHyphens w:val="0"/>
        <w:ind w:firstLine="567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4.3.4. Отсутствие у лиц, непосредственно осуществляющих продажу товаров (оказание услуг) на ярмарке, признаков ОРВИ.</w:t>
      </w:r>
    </w:p>
    <w:p w:rsidR="00945F08" w:rsidRPr="00945F08" w:rsidRDefault="00945F08" w:rsidP="00945F08">
      <w:pPr>
        <w:tabs>
          <w:tab w:val="left" w:pos="1276"/>
        </w:tabs>
        <w:suppressAutoHyphens w:val="0"/>
        <w:ind w:firstLine="567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4.3.5. Своевременно предоставление потребителю необходимой и достоверной информации о товарах (работ, услуг), обеспечивающей возможность их правильного выбора (наименование товара, цена в рублях, дата и место изготовления, сведения о производителе).</w:t>
      </w:r>
    </w:p>
    <w:p w:rsidR="00945F08" w:rsidRPr="0091100F" w:rsidRDefault="00945F08" w:rsidP="00945F08">
      <w:pPr>
        <w:tabs>
          <w:tab w:val="left" w:pos="1276"/>
        </w:tabs>
        <w:suppressAutoHyphens w:val="0"/>
        <w:ind w:firstLine="567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1100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4.3.6. Наличие контрольно-кассовой техник</w:t>
      </w:r>
      <w:r w:rsidR="0091100F" w:rsidRPr="0091100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и</w:t>
      </w:r>
      <w:r w:rsidRPr="0091100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в случаях, предусмотренных законодательством.</w:t>
      </w:r>
    </w:p>
    <w:p w:rsidR="00945F08" w:rsidRPr="00945F08" w:rsidRDefault="00945F08" w:rsidP="00945F08">
      <w:pPr>
        <w:tabs>
          <w:tab w:val="left" w:pos="1276"/>
        </w:tabs>
        <w:suppressAutoHyphens w:val="0"/>
        <w:ind w:firstLine="567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1100F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4.3.7. Наличие ценников</w:t>
      </w:r>
      <w:r w:rsidRPr="00945F08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, прейскурантов на работы, услуги.</w:t>
      </w:r>
    </w:p>
    <w:p w:rsidR="00945F08" w:rsidRPr="00945F08" w:rsidRDefault="00945F08" w:rsidP="00945F08">
      <w:pPr>
        <w:tabs>
          <w:tab w:val="left" w:pos="1418"/>
        </w:tabs>
        <w:suppressAutoHyphens w:val="0"/>
        <w:ind w:firstLine="567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4.3.8. Наличие на торговом месте вывески с указанием фирменного наименования участника ярмарки и режима работы.</w:t>
      </w:r>
    </w:p>
    <w:p w:rsidR="00945F08" w:rsidRPr="00945F08" w:rsidRDefault="00945F08" w:rsidP="00945F08">
      <w:pPr>
        <w:suppressAutoHyphens w:val="0"/>
        <w:ind w:firstLine="567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lastRenderedPageBreak/>
        <w:t>4.3.9. 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товары.</w:t>
      </w:r>
    </w:p>
    <w:p w:rsidR="00945F08" w:rsidRPr="00945F08" w:rsidRDefault="00945F08" w:rsidP="00945F08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ru-RU"/>
        </w:rPr>
        <w:t>4.4. Участникам ярмарки рекомендуется красочное тематическое оформление торговых точек.</w:t>
      </w:r>
    </w:p>
    <w:p w:rsidR="00945F08" w:rsidRPr="00945F08" w:rsidRDefault="00945F08" w:rsidP="00945F0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45F0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4.5. Участники ярмарки (продавцы) обязаны хранить в течение всего периода осуществления деятельности по продаже товаров (оказание  услуг) на ярмарке документы, подтверждающие предоставление места.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4.6. Участники ярмарки обеспечивают чистоту и порядок на местах для продажи товаров (оказание услуг).</w:t>
      </w:r>
      <w:r w:rsidRPr="00945F08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br w:type="page"/>
      </w:r>
    </w:p>
    <w:p w:rsidR="00945F08" w:rsidRPr="00945F08" w:rsidRDefault="00945F08" w:rsidP="00945F08">
      <w:pPr>
        <w:suppressAutoHyphens w:val="0"/>
        <w:ind w:firstLine="540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sectPr w:rsidR="00945F08" w:rsidRPr="00945F08" w:rsidSect="00D84FB1">
          <w:headerReference w:type="default" r:id="rId15"/>
          <w:headerReference w:type="first" r:id="rId16"/>
          <w:pgSz w:w="11906" w:h="16838" w:code="9"/>
          <w:pgMar w:top="568" w:right="73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435"/>
        <w:tblOverlap w:val="never"/>
        <w:tblW w:w="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7"/>
      </w:tblGrid>
      <w:tr w:rsidR="00945F08" w:rsidRPr="00945F08" w:rsidTr="0044450A">
        <w:trPr>
          <w:trHeight w:val="258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45F08" w:rsidRPr="00945F08" w:rsidRDefault="00945F08" w:rsidP="00945F08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lastRenderedPageBreak/>
              <w:t xml:space="preserve">Приложение   №  1                                                                            к Порядку организации                          </w:t>
            </w:r>
          </w:p>
          <w:p w:rsidR="00945F08" w:rsidRPr="00945F08" w:rsidRDefault="00945F08" w:rsidP="00945F08">
            <w:pPr>
              <w:suppressAutoHyphens w:val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универсальной ярмарки «День города и День шахтера» и предоставления мест для продажи товаров (оказания услуг) на ней</w:t>
            </w:r>
          </w:p>
        </w:tc>
      </w:tr>
    </w:tbl>
    <w:p w:rsidR="00945F08" w:rsidRPr="00945F08" w:rsidRDefault="00945F08" w:rsidP="00945F08">
      <w:pPr>
        <w:suppressAutoHyphens w:val="0"/>
        <w:ind w:firstLine="540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945F08" w:rsidRPr="00945F08" w:rsidRDefault="00945F08" w:rsidP="00945F08">
      <w:pPr>
        <w:suppressAutoHyphens w:val="0"/>
        <w:rPr>
          <w:rFonts w:ascii="Arial" w:eastAsia="Calibri" w:hAnsi="Arial" w:cs="Arial"/>
          <w:color w:val="auto"/>
          <w:kern w:val="0"/>
          <w:sz w:val="24"/>
          <w:szCs w:val="24"/>
          <w:lang w:eastAsia="ru-RU"/>
        </w:rPr>
      </w:pPr>
    </w:p>
    <w:p w:rsidR="00945F08" w:rsidRPr="00945F08" w:rsidRDefault="00945F08" w:rsidP="00945F08">
      <w:pPr>
        <w:suppressAutoHyphens w:val="0"/>
        <w:rPr>
          <w:rFonts w:ascii="Arial" w:eastAsia="Calibri" w:hAnsi="Arial" w:cs="Arial"/>
          <w:color w:val="auto"/>
          <w:kern w:val="0"/>
          <w:sz w:val="24"/>
          <w:szCs w:val="24"/>
          <w:lang w:eastAsia="ru-RU"/>
        </w:rPr>
      </w:pPr>
    </w:p>
    <w:p w:rsidR="00945F08" w:rsidRPr="00945F08" w:rsidRDefault="00945F08" w:rsidP="0037337C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45F08">
        <w:rPr>
          <w:rFonts w:ascii="Arial" w:hAnsi="Arial" w:cs="Arial"/>
          <w:color w:val="auto"/>
          <w:kern w:val="0"/>
          <w:sz w:val="24"/>
          <w:szCs w:val="24"/>
          <w:lang w:eastAsia="ru-RU"/>
        </w:rPr>
        <w:br w:type="textWrapping" w:clear="all"/>
        <w:t>ФОРМА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45F0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ЗАЯВЛЕНИЕ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45F08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об участии в универсальной ярмарке «День города и День шахтера»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945F08" w:rsidRPr="00945F08" w:rsidTr="0044450A">
        <w:trPr>
          <w:trHeight w:val="5235"/>
        </w:trPr>
        <w:tc>
          <w:tcPr>
            <w:tcW w:w="9849" w:type="dxa"/>
          </w:tcPr>
          <w:p w:rsidR="00945F08" w:rsidRPr="00945F08" w:rsidRDefault="00945F08" w:rsidP="00945F0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Главе города Бородино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Веретенникову А.Ф.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от_________________________________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___________________________________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___________________________________</w:t>
            </w:r>
          </w:p>
          <w:p w:rsidR="00945F08" w:rsidRPr="00945F08" w:rsidRDefault="00945F08" w:rsidP="00945F08">
            <w:pPr>
              <w:suppressAutoHyphens w:val="0"/>
              <w:ind w:left="4922"/>
              <w:jc w:val="center"/>
              <w:rPr>
                <w:rFonts w:ascii="Arial" w:eastAsia="Calibri" w:hAnsi="Arial" w:cs="Arial"/>
                <w:color w:val="auto"/>
                <w:kern w:val="0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lang w:eastAsia="en-US"/>
              </w:rPr>
              <w:t>(фамилия, имя, отчество полностью)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proofErr w:type="gramStart"/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проживающего</w:t>
            </w:r>
            <w:proofErr w:type="gramEnd"/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 (-ей) по адресу: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индекс_____________________________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город (район)_______________________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населенный пункт____________________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___________________________________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улица______________________________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дом____________ кв.____________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паспорт: серия______ номер___________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выдан______________________________</w:t>
            </w:r>
          </w:p>
          <w:p w:rsidR="00945F08" w:rsidRPr="00945F08" w:rsidRDefault="00945F08" w:rsidP="00945F08">
            <w:pPr>
              <w:suppressAutoHyphens w:val="0"/>
              <w:ind w:left="4922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lang w:eastAsia="en-US"/>
              </w:rPr>
              <w:t xml:space="preserve">(кем </w:t>
            </w:r>
            <w:proofErr w:type="gramStart"/>
            <w:r w:rsidRPr="00945F08">
              <w:rPr>
                <w:rFonts w:ascii="Arial" w:eastAsia="Calibri" w:hAnsi="Arial" w:cs="Arial"/>
                <w:color w:val="auto"/>
                <w:kern w:val="0"/>
                <w:lang w:eastAsia="en-US"/>
              </w:rPr>
              <w:t>выдан</w:t>
            </w:r>
            <w:proofErr w:type="gramEnd"/>
            <w:r w:rsidRPr="00945F08">
              <w:rPr>
                <w:rFonts w:ascii="Arial" w:eastAsia="Calibri" w:hAnsi="Arial" w:cs="Arial"/>
                <w:color w:val="auto"/>
                <w:kern w:val="0"/>
                <w:lang w:eastAsia="en-US"/>
              </w:rPr>
              <w:t>)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______________________________________________ «___» __________________</w:t>
            </w:r>
          </w:p>
          <w:p w:rsidR="00945F08" w:rsidRPr="00945F08" w:rsidRDefault="00945F08" w:rsidP="00945F08">
            <w:pPr>
              <w:suppressAutoHyphens w:val="0"/>
              <w:ind w:left="4922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lang w:eastAsia="en-US"/>
              </w:rPr>
              <w:t xml:space="preserve">                                  (дата  выдачи)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дата рождения______________________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телефон___________________________</w:t>
            </w:r>
          </w:p>
          <w:p w:rsidR="00945F08" w:rsidRPr="00945F08" w:rsidRDefault="00945F08" w:rsidP="00945F08">
            <w:pPr>
              <w:suppressAutoHyphens w:val="0"/>
              <w:ind w:left="4922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электронный адрес: _________________</w:t>
            </w:r>
          </w:p>
          <w:p w:rsidR="00945F08" w:rsidRPr="00945F08" w:rsidRDefault="00945F08" w:rsidP="00945F08">
            <w:pPr>
              <w:suppressAutoHyphens w:val="0"/>
              <w:spacing w:before="420"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  <w:lang w:eastAsia="en-US"/>
              </w:rPr>
              <w:t>ЗАЯВЛЕНИЕ</w:t>
            </w:r>
          </w:p>
          <w:p w:rsidR="00945F08" w:rsidRPr="00945F08" w:rsidRDefault="00945F08" w:rsidP="00945F08">
            <w:pPr>
              <w:suppressAutoHyphens w:val="0"/>
              <w:ind w:left="68" w:firstLine="720"/>
              <w:jc w:val="both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Прошу зарегистрировать_____________________________________________</w:t>
            </w:r>
          </w:p>
          <w:p w:rsidR="00945F08" w:rsidRPr="00945F08" w:rsidRDefault="00945F08" w:rsidP="00945F08">
            <w:pPr>
              <w:suppressAutoHyphens w:val="0"/>
              <w:ind w:left="68" w:firstLine="72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 xml:space="preserve">                                         (полное наименование заявителя)</w:t>
            </w:r>
          </w:p>
          <w:p w:rsidR="00945F08" w:rsidRPr="00945F08" w:rsidRDefault="00945F08" w:rsidP="00945F08">
            <w:pPr>
              <w:suppressAutoHyphens w:val="0"/>
              <w:ind w:left="102"/>
              <w:jc w:val="both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в качестве участника универсальной ярмарки «День города и День шахтера» и выдать распоряжение о разрешении торговли (оказания услуг), проводимой в районе ГДК «Угольщик» </w:t>
            </w:r>
            <w:r w:rsidRPr="00945F08"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  <w:lang w:eastAsia="en-US"/>
              </w:rPr>
              <w:t>6</w:t>
            </w:r>
            <w:r w:rsidRPr="00945F08"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  <w:lang w:eastAsia="en-US"/>
              </w:rPr>
              <w:t>.08.202</w:t>
            </w:r>
            <w:r w:rsidR="00453447"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  <w:lang w:eastAsia="en-US"/>
              </w:rPr>
              <w:t>3</w:t>
            </w: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 с 1</w:t>
            </w:r>
            <w:r w:rsidR="00D27EC1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5</w:t>
            </w: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.00 до 23.00.</w:t>
            </w:r>
          </w:p>
          <w:p w:rsidR="00945F08" w:rsidRPr="00945F08" w:rsidRDefault="00945F08" w:rsidP="00945F08">
            <w:pPr>
              <w:suppressAutoHyphens w:val="0"/>
              <w:spacing w:before="120" w:after="200" w:line="276" w:lineRule="auto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Ассортимент товаров, продукции (услуг)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      </w:r>
          </w:p>
          <w:p w:rsidR="00945F08" w:rsidRPr="00945F08" w:rsidRDefault="00945F08" w:rsidP="00945F08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Оборудование__________________________________________________________________________________________________________________________________ (прилавки, палатки, холодильники и т.д.)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Размер одной палатки (3м): __________________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                                                  </w:t>
            </w:r>
            <w:r w:rsidRPr="00945F08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(количество палаток)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В случае отсутствия палатки: один прилавок (3м): _________________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 xml:space="preserve">                                                                                                 (количество прилавок)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Аттракционы:</w:t>
            </w:r>
            <w:r w:rsidRPr="00945F08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 xml:space="preserve">  _______________________________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 xml:space="preserve">                                        (наименование, размер) 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</w:p>
          <w:p w:rsidR="00945F08" w:rsidRPr="00945F08" w:rsidRDefault="00945F08" w:rsidP="00945F08">
            <w:pPr>
              <w:suppressAutoHyphens w:val="0"/>
              <w:spacing w:line="360" w:lineRule="auto"/>
              <w:ind w:firstLine="1661"/>
              <w:jc w:val="both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_______________________________</w:t>
            </w:r>
          </w:p>
          <w:p w:rsidR="00945F08" w:rsidRPr="00945F08" w:rsidRDefault="00945F08" w:rsidP="00945F08">
            <w:pPr>
              <w:suppressAutoHyphens w:val="0"/>
              <w:spacing w:line="360" w:lineRule="auto"/>
              <w:ind w:firstLine="1661"/>
              <w:jc w:val="both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_______________________________</w:t>
            </w:r>
          </w:p>
          <w:p w:rsidR="00945F08" w:rsidRPr="00945F08" w:rsidRDefault="00945F08" w:rsidP="00945F08">
            <w:pPr>
              <w:suppressAutoHyphens w:val="0"/>
              <w:spacing w:line="360" w:lineRule="auto"/>
              <w:ind w:firstLine="1661"/>
              <w:jc w:val="both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_______________________________</w:t>
            </w:r>
          </w:p>
          <w:p w:rsidR="00945F08" w:rsidRPr="00945F08" w:rsidRDefault="00945F08" w:rsidP="00945F08">
            <w:pPr>
              <w:suppressAutoHyphens w:val="0"/>
              <w:spacing w:line="360" w:lineRule="auto"/>
              <w:ind w:firstLine="1661"/>
              <w:jc w:val="both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_______________________________</w:t>
            </w:r>
          </w:p>
          <w:p w:rsidR="00945F08" w:rsidRPr="00945F08" w:rsidRDefault="00945F08" w:rsidP="00945F08">
            <w:pPr>
              <w:suppressAutoHyphens w:val="0"/>
              <w:spacing w:after="200" w:line="276" w:lineRule="auto"/>
              <w:jc w:val="both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945F08" w:rsidRPr="00945F08" w:rsidRDefault="00945F08" w:rsidP="00945F08">
            <w:pPr>
              <w:suppressAutoHyphens w:val="0"/>
              <w:spacing w:after="200" w:line="276" w:lineRule="auto"/>
              <w:jc w:val="both"/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С порядком организации универсальной ярмарки «День города и День шахтера» и предоставления мест для продажи товаров (оказание услуг) на ней </w:t>
            </w:r>
            <w:r w:rsidRPr="00945F08"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  <w:lang w:eastAsia="en-US"/>
              </w:rPr>
              <w:t>ознакомлен</w:t>
            </w:r>
          </w:p>
          <w:p w:rsidR="00945F08" w:rsidRPr="00945F08" w:rsidRDefault="00945F08" w:rsidP="00945F08">
            <w:pPr>
              <w:suppressAutoHyphens w:val="0"/>
              <w:spacing w:after="200" w:line="276" w:lineRule="auto"/>
              <w:jc w:val="both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_______________________/ ______________________________</w:t>
            </w:r>
          </w:p>
          <w:p w:rsidR="00945F08" w:rsidRPr="00945F08" w:rsidRDefault="00945F08" w:rsidP="00945F08">
            <w:pPr>
              <w:suppressAutoHyphens w:val="0"/>
              <w:spacing w:after="200" w:line="276" w:lineRule="auto"/>
              <w:jc w:val="both"/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lang w:eastAsia="en-US"/>
              </w:rPr>
              <w:t>Подпись                                           Расшифровка подписи (Ф.И.О.)</w:t>
            </w:r>
          </w:p>
          <w:p w:rsidR="00945F08" w:rsidRPr="00945F08" w:rsidRDefault="00945F08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7337C" w:rsidRDefault="0037337C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945F08" w:rsidRPr="00945F08" w:rsidRDefault="00945F08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СОГЛАСИЕ НА ОБРАБОТКУ ПЕРСОНАЛЬНЫХ ДАННЫХ</w:t>
            </w:r>
          </w:p>
          <w:p w:rsidR="00945F08" w:rsidRPr="00945F08" w:rsidRDefault="00945F08" w:rsidP="00945F08">
            <w:pPr>
              <w:suppressAutoHyphens w:val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1. Я, _______________________________________________________________________,  </w:t>
            </w:r>
          </w:p>
          <w:p w:rsidR="00945F08" w:rsidRPr="00945F08" w:rsidRDefault="00945F08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vertAlign w:val="superscript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vertAlign w:val="superscript"/>
                <w:lang w:eastAsia="en-US"/>
              </w:rPr>
              <w:t>Фамилия, имя, отчество субъекта персональных данных</w:t>
            </w:r>
          </w:p>
          <w:p w:rsidR="00945F08" w:rsidRPr="00945F08" w:rsidRDefault="00945F08" w:rsidP="00945F08">
            <w:pPr>
              <w:suppressAutoHyphens w:val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proofErr w:type="gramStart"/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зарегистрированный</w:t>
            </w:r>
            <w:proofErr w:type="gramEnd"/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ая</w:t>
            </w:r>
            <w:proofErr w:type="spellEnd"/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) по адресу: _______________________________________________________________________,</w:t>
            </w:r>
          </w:p>
          <w:p w:rsidR="00945F08" w:rsidRPr="00945F08" w:rsidRDefault="00945F08" w:rsidP="00945F08">
            <w:pPr>
              <w:suppressAutoHyphens w:val="0"/>
              <w:spacing w:line="360" w:lineRule="auto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документ, удостоверяющий личность: _______________________________________________________________________________________________________________________________________________,</w:t>
            </w:r>
          </w:p>
          <w:p w:rsidR="00945F08" w:rsidRPr="00945F08" w:rsidRDefault="00945F08" w:rsidP="00945F08">
            <w:pPr>
              <w:suppressAutoHyphens w:val="0"/>
              <w:jc w:val="center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vertAlign w:val="superscript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vertAlign w:val="superscript"/>
                <w:lang w:eastAsia="en-US"/>
              </w:rPr>
              <w:t xml:space="preserve">                      вид документа, № документа, когда и кем выдан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даю согласие на обработку моих персональных данных организатору универсальной ярмарки «День города и День шахтера».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vertAlign w:val="superscript"/>
                <w:lang w:eastAsia="en-US"/>
              </w:rPr>
            </w:pP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2. Перечень персональных данных, на обработку которых дается согласие:</w:t>
            </w:r>
          </w:p>
          <w:p w:rsidR="00945F08" w:rsidRPr="00945F08" w:rsidRDefault="00945F08" w:rsidP="00945F08">
            <w:pPr>
              <w:suppressAutoHyphens w:val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фамилия, имя, отчество;</w:t>
            </w:r>
          </w:p>
          <w:p w:rsidR="00945F08" w:rsidRPr="00945F08" w:rsidRDefault="00945F08" w:rsidP="00945F08">
            <w:pPr>
              <w:suppressAutoHyphens w:val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номер телефона;</w:t>
            </w:r>
          </w:p>
          <w:p w:rsidR="00945F08" w:rsidRPr="00945F08" w:rsidRDefault="00945F08" w:rsidP="00945F08">
            <w:pPr>
              <w:suppressAutoHyphens w:val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адрес места регистрации;</w:t>
            </w:r>
          </w:p>
          <w:p w:rsidR="00945F08" w:rsidRPr="00945F08" w:rsidRDefault="00945F08" w:rsidP="00945F08">
            <w:pPr>
              <w:suppressAutoHyphens w:val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идентификационный номер налогоплательщика (ИНН);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вид деятельности субъекта;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электронная почта.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3. Перечень действий с персональными данными, на совершение которых дается согласие, общее описание используемых организатором универсальной ярмарки «День города и День шахтера» способов обработки: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- получение персональных данных у субъекта персональных данных, а также у третьих лиц;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- хранение персональных данных (в электронном виде и на бумажном носителе);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- уточнение (обновление, изменение) персональных данных;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- использование персональных данных организатором универсальной ярмарки «День города и День шахтера»» в связи с регистрацией участника ярмарки, выдачей распоряжения о разрешении торговли (оказания услуг);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- передача персональных данных субъекта в порядке, предусмотренном законодательством РФ.</w:t>
            </w: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945F08" w:rsidRPr="00945F08" w:rsidRDefault="00945F08" w:rsidP="00945F08">
            <w:pPr>
              <w:suppressAutoHyphens w:val="0"/>
              <w:jc w:val="both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4. Настоящие согласие дается на срок, необходимый для организации и проведения универсальной ярмарки «День города и День шахтера» и подготовки отчетности.</w:t>
            </w:r>
          </w:p>
          <w:p w:rsidR="00945F08" w:rsidRPr="00945F08" w:rsidRDefault="00945F08" w:rsidP="00945F08">
            <w:pPr>
              <w:suppressAutoHyphens w:val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945F08" w:rsidRPr="00945F08" w:rsidRDefault="00945F08" w:rsidP="00945F08">
            <w:pPr>
              <w:suppressAutoHyphens w:val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945F08" w:rsidRPr="00945F08" w:rsidRDefault="00945F08" w:rsidP="00945F08">
            <w:pPr>
              <w:suppressAutoHyphens w:val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>__________________       __________________   /    ________________________</w:t>
            </w:r>
          </w:p>
          <w:p w:rsidR="00945F08" w:rsidRPr="00945F08" w:rsidRDefault="00945F08" w:rsidP="00945F08">
            <w:pPr>
              <w:suppressAutoHyphens w:val="0"/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="Calibri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     Дата</w:t>
            </w:r>
          </w:p>
          <w:p w:rsidR="00945F08" w:rsidRPr="00945F08" w:rsidRDefault="00945F08" w:rsidP="00945F08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 (день/месяц/год)                    Подпись                Расшифровка подписи (</w:t>
            </w:r>
            <w:proofErr w:type="spellStart"/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И.О.Фамилия</w:t>
            </w:r>
            <w:proofErr w:type="spellEnd"/>
            <w:r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)</w:t>
            </w:r>
          </w:p>
          <w:p w:rsidR="00945F08" w:rsidRPr="00945F08" w:rsidRDefault="00945F08" w:rsidP="00945F08">
            <w:pPr>
              <w:suppressAutoHyphens w:val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945F08" w:rsidRPr="00945F08" w:rsidRDefault="00945F08" w:rsidP="00945F08">
            <w:pPr>
              <w:suppressAutoHyphens w:val="0"/>
              <w:spacing w:before="120" w:after="200" w:line="276" w:lineRule="auto"/>
              <w:ind w:left="68" w:firstLine="72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945F08" w:rsidRPr="00945F08" w:rsidRDefault="00945F08" w:rsidP="00945F08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  <w:sectPr w:rsidR="00945F08" w:rsidRPr="00945F08" w:rsidSect="0037337C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945F08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 xml:space="preserve">                                   </w:t>
      </w: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 w:firstRow="1" w:lastRow="0" w:firstColumn="1" w:lastColumn="0" w:noHBand="0" w:noVBand="1"/>
      </w:tblPr>
      <w:tblGrid>
        <w:gridCol w:w="4332"/>
      </w:tblGrid>
      <w:tr w:rsidR="00945F08" w:rsidRPr="00945F08" w:rsidTr="0044450A">
        <w:tc>
          <w:tcPr>
            <w:tcW w:w="4332" w:type="dxa"/>
          </w:tcPr>
          <w:p w:rsidR="0037337C" w:rsidRDefault="0037337C" w:rsidP="00945F08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37337C" w:rsidRDefault="0037337C" w:rsidP="00945F08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945F08" w:rsidRPr="00945F08" w:rsidRDefault="00945F08" w:rsidP="005602E3">
            <w:pPr>
              <w:suppressAutoHyphens w:val="0"/>
              <w:autoSpaceDE w:val="0"/>
              <w:autoSpaceDN w:val="0"/>
              <w:adjustRightInd w:val="0"/>
              <w:ind w:left="426"/>
              <w:jc w:val="both"/>
              <w:outlineLvl w:val="0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Приложение № 2</w:t>
            </w:r>
          </w:p>
          <w:p w:rsidR="005602E3" w:rsidRPr="00945F08" w:rsidRDefault="00945F08" w:rsidP="005602E3">
            <w:pPr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к распоряжению Администрации</w:t>
            </w:r>
            <w:r w:rsidR="005602E3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города Бородино                                                            </w:t>
            </w:r>
            <w:r w:rsidRPr="00945F08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</w:t>
            </w:r>
            <w:r w:rsidR="005602E3"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5602E3"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от </w:t>
            </w:r>
            <w:r w:rsidR="005602E3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01.08.2023</w:t>
            </w:r>
            <w:r w:rsidR="005602E3" w:rsidRPr="00945F08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 xml:space="preserve"> № </w:t>
            </w:r>
            <w:r w:rsidR="005602E3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165-Р</w:t>
            </w:r>
          </w:p>
          <w:p w:rsidR="00945F08" w:rsidRPr="00945F08" w:rsidRDefault="00945F08" w:rsidP="00945F0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color w:val="auto"/>
          <w:kern w:val="0"/>
          <w:sz w:val="24"/>
          <w:szCs w:val="24"/>
          <w:lang w:eastAsia="ru-RU"/>
        </w:rPr>
      </w:pP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color w:val="auto"/>
          <w:kern w:val="0"/>
          <w:sz w:val="24"/>
          <w:szCs w:val="24"/>
          <w:lang w:eastAsia="ru-RU"/>
        </w:rPr>
      </w:pP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45F08">
        <w:rPr>
          <w:rFonts w:ascii="Arial" w:hAnsi="Arial" w:cs="Arial"/>
          <w:color w:val="auto"/>
          <w:kern w:val="0"/>
          <w:sz w:val="24"/>
          <w:szCs w:val="24"/>
          <w:lang w:eastAsia="ru-RU"/>
        </w:rPr>
        <w:br w:type="textWrapping" w:clear="all"/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945F08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ПЛАН МЕРОПРИЯТИЙ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ru-RU"/>
        </w:rPr>
        <w:t xml:space="preserve">по 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организации универсальной ярмарки «День города и День шахтера» и продажи товаров 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ru-RU"/>
        </w:rPr>
        <w:t>(</w:t>
      </w:r>
      <w:r w:rsidR="00453447">
        <w:rPr>
          <w:rFonts w:ascii="Arial" w:eastAsiaTheme="minorHAnsi" w:hAnsi="Arial" w:cs="Arial"/>
          <w:color w:val="auto"/>
          <w:kern w:val="0"/>
          <w:sz w:val="24"/>
          <w:szCs w:val="24"/>
          <w:lang w:eastAsia="ru-RU"/>
        </w:rPr>
        <w:t>оказания услуг)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на ней</w:t>
      </w: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4705"/>
        <w:gridCol w:w="1985"/>
        <w:gridCol w:w="2126"/>
      </w:tblGrid>
      <w:tr w:rsidR="00945F08" w:rsidRPr="00945F08" w:rsidTr="00CF5B7E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45F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№ </w:t>
            </w: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br/>
              <w:t>п\п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45F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45F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Срок   </w:t>
            </w: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45F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Ответственный </w:t>
            </w: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945F08" w:rsidRPr="00945F08" w:rsidTr="00CF5B7E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45F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45F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45F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45F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945F08" w:rsidRPr="00945F08" w:rsidTr="00CF5B7E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45F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1.</w:t>
            </w:r>
          </w:p>
          <w:p w:rsidR="00945F08" w:rsidRPr="00945F08" w:rsidRDefault="00945F08" w:rsidP="00945F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604D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Подготовить и </w:t>
            </w:r>
            <w:proofErr w:type="gramStart"/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разместить информацию</w:t>
            </w:r>
            <w:proofErr w:type="gramEnd"/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 о проведении универсальной ярмарки «День города и День шахтера»:</w:t>
            </w:r>
          </w:p>
          <w:p w:rsidR="00945F08" w:rsidRPr="00945F08" w:rsidRDefault="00945F08" w:rsidP="009604D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- на официальном сайте городского округа города Бородино Красноярского края;</w:t>
            </w:r>
          </w:p>
          <w:p w:rsidR="00945F08" w:rsidRPr="00945F08" w:rsidRDefault="00945F08" w:rsidP="009604D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- в газете «Бородинский вестник»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45F08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945F08" w:rsidRPr="00945F08" w:rsidRDefault="00D27EC1" w:rsidP="009604DD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02.08</w:t>
            </w:r>
            <w:r w:rsidR="00945F08"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.202</w:t>
            </w:r>
            <w:r w:rsid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45F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945F08" w:rsidRPr="00945F08" w:rsidRDefault="00945F08" w:rsidP="00945F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Горлачева Н.С.</w:t>
            </w:r>
          </w:p>
        </w:tc>
      </w:tr>
      <w:tr w:rsidR="00945F08" w:rsidRPr="00945F08" w:rsidTr="00CF5B7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45F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604D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Организовать прием заявлений для участия в универсальной ярмарке «День города и День шахтера» юридических лиц, индивидуальных предпринимателей, граждан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45F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07</w:t>
            </w: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.08.202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3</w:t>
            </w: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18</w:t>
            </w: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.08.202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  <w:p w:rsidR="00945F08" w:rsidRPr="00945F08" w:rsidRDefault="00945F08" w:rsidP="00945F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4445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945F08" w:rsidRPr="00945F08" w:rsidRDefault="00945F08" w:rsidP="004445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Горлачева Н.С.</w:t>
            </w:r>
          </w:p>
        </w:tc>
      </w:tr>
      <w:tr w:rsidR="00945F08" w:rsidRPr="00945F08" w:rsidTr="00CF5B7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45F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604D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Организовать учет участников ярмарки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45F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22</w:t>
            </w: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.08.202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4445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945F08" w:rsidRPr="00945F08" w:rsidRDefault="00945F08" w:rsidP="004445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Горлачева Н.С.</w:t>
            </w:r>
          </w:p>
        </w:tc>
      </w:tr>
      <w:tr w:rsidR="00945F08" w:rsidRPr="00945F08" w:rsidTr="00CF5B7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45F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604D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Выдача распоряжений о разрешении торговли (оказания услуг) для участия в универсальной ярмарке «День города и День шахтера» юридических лиц, индивидуальных предпринимателей, граждан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604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2</w:t>
            </w:r>
            <w:r w:rsidR="009604DD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5</w:t>
            </w: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.08.202</w:t>
            </w:r>
            <w:r w:rsidR="009604DD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4445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945F08" w:rsidRPr="00945F08" w:rsidRDefault="00945F08" w:rsidP="004445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Горлачева Н.С.</w:t>
            </w:r>
          </w:p>
        </w:tc>
      </w:tr>
      <w:tr w:rsidR="00945F08" w:rsidRPr="00945F08" w:rsidTr="00CF5B7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45F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604D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Организовать размещение участников ярмарки согласно схеме размещения торговых мест для продажи товаров (оказание услуг) в местах проведения  универсальной ярмарки «День города и День шахтера» и выданным распоряжениям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604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6</w:t>
            </w: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.08.202</w:t>
            </w:r>
            <w:r w:rsidR="009604DD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08" w:rsidRPr="00945F08" w:rsidRDefault="00945F08" w:rsidP="00945F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>Горлачева Н.С.</w:t>
            </w:r>
            <w:r w:rsidRPr="00945F08">
              <w:rPr>
                <w:rFonts w:ascii="Arial" w:hAnsi="Arial" w:cs="Arial"/>
                <w:color w:val="auto"/>
                <w:kern w:val="0"/>
                <w:sz w:val="24"/>
                <w:szCs w:val="24"/>
                <w:lang w:eastAsia="ru-RU"/>
              </w:rPr>
              <w:t xml:space="preserve"> Догорова Е.А.</w:t>
            </w:r>
          </w:p>
        </w:tc>
      </w:tr>
    </w:tbl>
    <w:p w:rsidR="00945F08" w:rsidRPr="00945F08" w:rsidRDefault="00945F08" w:rsidP="00945F08">
      <w:pPr>
        <w:suppressAutoHyphens w:val="0"/>
        <w:autoSpaceDE w:val="0"/>
        <w:autoSpaceDN w:val="0"/>
        <w:adjustRightInd w:val="0"/>
        <w:ind w:hanging="567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45F08" w:rsidRDefault="00945F08" w:rsidP="00945F08">
      <w:pPr>
        <w:suppressAutoHyphens w:val="0"/>
        <w:autoSpaceDE w:val="0"/>
        <w:autoSpaceDN w:val="0"/>
        <w:adjustRightInd w:val="0"/>
        <w:ind w:hanging="567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604DD" w:rsidRDefault="009604DD" w:rsidP="00945F08">
      <w:pPr>
        <w:suppressAutoHyphens w:val="0"/>
        <w:autoSpaceDE w:val="0"/>
        <w:autoSpaceDN w:val="0"/>
        <w:adjustRightInd w:val="0"/>
        <w:ind w:hanging="567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604DD" w:rsidRDefault="009604DD" w:rsidP="00945F08">
      <w:pPr>
        <w:suppressAutoHyphens w:val="0"/>
        <w:autoSpaceDE w:val="0"/>
        <w:autoSpaceDN w:val="0"/>
        <w:adjustRightInd w:val="0"/>
        <w:ind w:hanging="567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604DD" w:rsidRDefault="009604DD" w:rsidP="00945F08">
      <w:pPr>
        <w:suppressAutoHyphens w:val="0"/>
        <w:autoSpaceDE w:val="0"/>
        <w:autoSpaceDN w:val="0"/>
        <w:adjustRightInd w:val="0"/>
        <w:ind w:hanging="567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604DD" w:rsidRDefault="009604DD" w:rsidP="00945F08">
      <w:pPr>
        <w:suppressAutoHyphens w:val="0"/>
        <w:autoSpaceDE w:val="0"/>
        <w:autoSpaceDN w:val="0"/>
        <w:adjustRightInd w:val="0"/>
        <w:ind w:hanging="567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604DD" w:rsidRDefault="009604DD" w:rsidP="00945F08">
      <w:pPr>
        <w:suppressAutoHyphens w:val="0"/>
        <w:autoSpaceDE w:val="0"/>
        <w:autoSpaceDN w:val="0"/>
        <w:adjustRightInd w:val="0"/>
        <w:ind w:hanging="567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604DD" w:rsidRDefault="009604DD" w:rsidP="00945F08">
      <w:pPr>
        <w:suppressAutoHyphens w:val="0"/>
        <w:autoSpaceDE w:val="0"/>
        <w:autoSpaceDN w:val="0"/>
        <w:adjustRightInd w:val="0"/>
        <w:ind w:hanging="567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604DD" w:rsidRDefault="009604DD" w:rsidP="00945F08">
      <w:pPr>
        <w:suppressAutoHyphens w:val="0"/>
        <w:autoSpaceDE w:val="0"/>
        <w:autoSpaceDN w:val="0"/>
        <w:adjustRightInd w:val="0"/>
        <w:ind w:hanging="567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604DD" w:rsidRPr="00945F08" w:rsidRDefault="009604DD" w:rsidP="00945F08">
      <w:pPr>
        <w:suppressAutoHyphens w:val="0"/>
        <w:autoSpaceDE w:val="0"/>
        <w:autoSpaceDN w:val="0"/>
        <w:adjustRightInd w:val="0"/>
        <w:ind w:hanging="567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hanging="567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hanging="567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45F08" w:rsidRPr="00945F08" w:rsidRDefault="00945F08" w:rsidP="00945F08">
      <w:pPr>
        <w:suppressAutoHyphens w:val="0"/>
        <w:autoSpaceDE w:val="0"/>
        <w:autoSpaceDN w:val="0"/>
        <w:adjustRightInd w:val="0"/>
        <w:ind w:hanging="567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604DD" w:rsidRPr="009604DD" w:rsidRDefault="009604DD" w:rsidP="005602E3">
      <w:pPr>
        <w:suppressAutoHyphens w:val="0"/>
        <w:ind w:left="5529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604DD">
        <w:rPr>
          <w:rFonts w:eastAsia="Calibri"/>
          <w:color w:val="auto"/>
          <w:kern w:val="0"/>
          <w:sz w:val="28"/>
          <w:szCs w:val="28"/>
          <w:lang w:eastAsia="en-US"/>
        </w:rPr>
        <w:lastRenderedPageBreak/>
        <w:t xml:space="preserve">                                                                          </w:t>
      </w:r>
      <w:r w:rsidRPr="009604DD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Приложение № 3</w:t>
      </w:r>
    </w:p>
    <w:p w:rsidR="009604DD" w:rsidRPr="009604DD" w:rsidRDefault="009604DD" w:rsidP="005602E3">
      <w:pPr>
        <w:suppressAutoHyphens w:val="0"/>
        <w:ind w:left="5529" w:right="-663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604DD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к распоряжению Администрации</w:t>
      </w:r>
    </w:p>
    <w:p w:rsidR="005602E3" w:rsidRDefault="009604DD" w:rsidP="005602E3">
      <w:pPr>
        <w:suppressAutoHyphens w:val="0"/>
        <w:ind w:left="5529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604DD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города Бородино</w:t>
      </w:r>
    </w:p>
    <w:p w:rsidR="005602E3" w:rsidRPr="00945F08" w:rsidRDefault="005602E3" w:rsidP="005602E3">
      <w:pPr>
        <w:suppressAutoHyphens w:val="0"/>
        <w:ind w:left="5529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от 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01.08.2023</w:t>
      </w:r>
      <w:r w:rsidRPr="00945F0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№ 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165-Р</w:t>
      </w:r>
    </w:p>
    <w:p w:rsidR="009604DD" w:rsidRPr="009604DD" w:rsidRDefault="009604DD" w:rsidP="009604DD">
      <w:pPr>
        <w:suppressAutoHyphens w:val="0"/>
        <w:ind w:right="164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9604DD" w:rsidRPr="009604DD" w:rsidRDefault="009604DD" w:rsidP="009604DD">
      <w:pPr>
        <w:suppressAutoHyphens w:val="0"/>
        <w:ind w:right="164"/>
        <w:jc w:val="center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9604DD" w:rsidRPr="009604DD" w:rsidRDefault="009604DD" w:rsidP="009604DD">
      <w:pPr>
        <w:suppressAutoHyphens w:val="0"/>
        <w:ind w:right="164"/>
        <w:jc w:val="center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604DD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СХЕМА</w:t>
      </w:r>
    </w:p>
    <w:p w:rsidR="009604DD" w:rsidRPr="009604DD" w:rsidRDefault="009604DD" w:rsidP="009604DD">
      <w:pPr>
        <w:suppressAutoHyphens w:val="0"/>
        <w:jc w:val="center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604DD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размещения торговых мест для продажи товаров </w:t>
      </w:r>
      <w:r w:rsidRPr="009604DD">
        <w:rPr>
          <w:rFonts w:ascii="Arial" w:eastAsia="Calibri" w:hAnsi="Arial" w:cs="Arial"/>
          <w:color w:val="auto"/>
          <w:kern w:val="0"/>
          <w:sz w:val="24"/>
          <w:szCs w:val="24"/>
          <w:lang w:eastAsia="ru-RU"/>
        </w:rPr>
        <w:t xml:space="preserve">(оказания услуг) </w:t>
      </w:r>
      <w:r w:rsidRPr="009604DD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в месте проведения универсальной ярмарки «День города и День шахтера в районе</w:t>
      </w:r>
    </w:p>
    <w:p w:rsidR="00945F08" w:rsidRDefault="009604DD" w:rsidP="009604DD">
      <w:pPr>
        <w:suppressAutoHyphens w:val="0"/>
        <w:autoSpaceDE w:val="0"/>
        <w:autoSpaceDN w:val="0"/>
        <w:adjustRightInd w:val="0"/>
        <w:ind w:hanging="567"/>
        <w:jc w:val="center"/>
        <w:outlineLvl w:val="0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9604DD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ГДК «Угольщик»</w:t>
      </w:r>
    </w:p>
    <w:p w:rsidR="009604DD" w:rsidRPr="00945F08" w:rsidRDefault="009604DD" w:rsidP="009604DD">
      <w:pPr>
        <w:suppressAutoHyphens w:val="0"/>
        <w:autoSpaceDE w:val="0"/>
        <w:autoSpaceDN w:val="0"/>
        <w:adjustRightInd w:val="0"/>
        <w:ind w:hanging="567"/>
        <w:jc w:val="center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945F08" w:rsidRPr="00945F08" w:rsidRDefault="009604DD" w:rsidP="00945F08">
      <w:pPr>
        <w:suppressAutoHyphens w:val="0"/>
        <w:autoSpaceDE w:val="0"/>
        <w:autoSpaceDN w:val="0"/>
        <w:adjustRightInd w:val="0"/>
        <w:ind w:hanging="567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9604DD">
        <w:rPr>
          <w:rFonts w:ascii="Calibri" w:eastAsia="Calibri" w:hAnsi="Calibri"/>
          <w:noProof/>
          <w:color w:val="auto"/>
          <w:kern w:val="0"/>
          <w:sz w:val="22"/>
          <w:szCs w:val="22"/>
          <w:lang w:eastAsia="ru-RU"/>
        </w:rPr>
        <w:drawing>
          <wp:inline distT="0" distB="0" distL="0" distR="0" wp14:anchorId="447BED01" wp14:editId="61401BF9">
            <wp:extent cx="5940425" cy="687718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7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F08" w:rsidRPr="0094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D4" w:rsidRDefault="008865D4">
      <w:r>
        <w:separator/>
      </w:r>
    </w:p>
  </w:endnote>
  <w:endnote w:type="continuationSeparator" w:id="0">
    <w:p w:rsidR="008865D4" w:rsidRDefault="0088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D4" w:rsidRDefault="008865D4">
      <w:r>
        <w:separator/>
      </w:r>
    </w:p>
  </w:footnote>
  <w:footnote w:type="continuationSeparator" w:id="0">
    <w:p w:rsidR="008865D4" w:rsidRDefault="00886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49993"/>
      <w:docPartObj>
        <w:docPartGallery w:val="Page Numbers (Top of Page)"/>
        <w:docPartUnique/>
      </w:docPartObj>
    </w:sdtPr>
    <w:sdtEndPr/>
    <w:sdtContent>
      <w:p w:rsidR="00B155A3" w:rsidRDefault="00D27EC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2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55A3" w:rsidRDefault="008865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3" w:rsidRDefault="008865D4">
    <w:pPr>
      <w:pStyle w:val="a7"/>
      <w:jc w:val="center"/>
    </w:pPr>
  </w:p>
  <w:p w:rsidR="00B155A3" w:rsidRDefault="008865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F2"/>
    <w:multiLevelType w:val="hybridMultilevel"/>
    <w:tmpl w:val="B38A402E"/>
    <w:lvl w:ilvl="0" w:tplc="53BCB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85D3F"/>
    <w:multiLevelType w:val="hybridMultilevel"/>
    <w:tmpl w:val="04E2BA10"/>
    <w:lvl w:ilvl="0" w:tplc="2CEA96F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183DFD"/>
    <w:rsid w:val="002670D8"/>
    <w:rsid w:val="0037337C"/>
    <w:rsid w:val="00453447"/>
    <w:rsid w:val="004D1210"/>
    <w:rsid w:val="005602E3"/>
    <w:rsid w:val="005C4E3B"/>
    <w:rsid w:val="008865D4"/>
    <w:rsid w:val="0091100F"/>
    <w:rsid w:val="00945F08"/>
    <w:rsid w:val="009604DD"/>
    <w:rsid w:val="009B66D0"/>
    <w:rsid w:val="00A90EA8"/>
    <w:rsid w:val="00AA62D2"/>
    <w:rsid w:val="00AD27C7"/>
    <w:rsid w:val="00B2691F"/>
    <w:rsid w:val="00C33106"/>
    <w:rsid w:val="00CF5B7E"/>
    <w:rsid w:val="00D27EC1"/>
    <w:rsid w:val="00D5728B"/>
    <w:rsid w:val="00D650B9"/>
    <w:rsid w:val="00D92BBC"/>
    <w:rsid w:val="00E33B1D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945F08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45F08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57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945F08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45F08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5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bborodin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DBAC5A10DFA661D4B31114208B3898285A9B92985224A47E015873F4d107A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DBAC5A10DFA661D4B31114208B3898285A9B929B5924A47E015873F4d107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8DBAC5A10DFA661D4B31114208B3898285A9F959B5324A47E015873F4d107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DBAC5A10DFA661D4B31114208B389828599D92995824A47E015873F4d107A" TargetMode="External"/><Relationship Id="rId14" Type="http://schemas.openxmlformats.org/officeDocument/2006/relationships/hyperlink" Target="mailto:otdelecon-b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BB56-9268-44CE-8E9D-60270561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2023-07-19T08:00:00Z</cp:lastPrinted>
  <dcterms:created xsi:type="dcterms:W3CDTF">2023-08-01T01:20:00Z</dcterms:created>
  <dcterms:modified xsi:type="dcterms:W3CDTF">2023-08-01T01:22:00Z</dcterms:modified>
</cp:coreProperties>
</file>