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0" w:rsidRPr="009540C1" w:rsidRDefault="00C477B0" w:rsidP="00C477B0">
      <w:pPr>
        <w:jc w:val="center"/>
        <w:rPr>
          <w:sz w:val="22"/>
          <w:szCs w:val="22"/>
        </w:rPr>
      </w:pPr>
      <w:r w:rsidRPr="009540C1">
        <w:rPr>
          <w:sz w:val="22"/>
          <w:szCs w:val="22"/>
        </w:rPr>
        <w:t>БОРОДИНСКИЙ ГОРОДСКОЙ СОВЕТ ДЕПУТАТОВ</w:t>
      </w:r>
    </w:p>
    <w:p w:rsidR="00C477B0" w:rsidRPr="009540C1" w:rsidRDefault="00C477B0" w:rsidP="00C477B0">
      <w:pPr>
        <w:jc w:val="center"/>
        <w:rPr>
          <w:sz w:val="22"/>
          <w:szCs w:val="22"/>
        </w:rPr>
      </w:pPr>
    </w:p>
    <w:p w:rsidR="00C477B0" w:rsidRPr="009540C1" w:rsidRDefault="00C477B0" w:rsidP="00C477B0">
      <w:pPr>
        <w:jc w:val="center"/>
        <w:rPr>
          <w:sz w:val="22"/>
          <w:szCs w:val="22"/>
        </w:rPr>
      </w:pPr>
      <w:r w:rsidRPr="009540C1">
        <w:rPr>
          <w:sz w:val="22"/>
          <w:szCs w:val="22"/>
        </w:rPr>
        <w:t>ПОСТАНОВЛЕНИЕ</w:t>
      </w:r>
    </w:p>
    <w:p w:rsidR="00C477B0" w:rsidRPr="009540C1" w:rsidRDefault="00C477B0" w:rsidP="00C477B0">
      <w:pPr>
        <w:jc w:val="center"/>
        <w:rPr>
          <w:sz w:val="22"/>
          <w:szCs w:val="22"/>
        </w:rPr>
      </w:pPr>
      <w:proofErr w:type="spellStart"/>
      <w:r w:rsidRPr="009540C1">
        <w:rPr>
          <w:sz w:val="22"/>
          <w:szCs w:val="22"/>
        </w:rPr>
        <w:t>г</w:t>
      </w:r>
      <w:proofErr w:type="gramStart"/>
      <w:r w:rsidRPr="009540C1">
        <w:rPr>
          <w:sz w:val="22"/>
          <w:szCs w:val="22"/>
        </w:rPr>
        <w:t>.Б</w:t>
      </w:r>
      <w:proofErr w:type="gramEnd"/>
      <w:r w:rsidRPr="009540C1">
        <w:rPr>
          <w:sz w:val="22"/>
          <w:szCs w:val="22"/>
        </w:rPr>
        <w:t>ородино</w:t>
      </w:r>
      <w:proofErr w:type="spellEnd"/>
    </w:p>
    <w:p w:rsidR="00C477B0" w:rsidRDefault="00C477B0" w:rsidP="00C477B0">
      <w:pPr>
        <w:autoSpaceDE w:val="0"/>
        <w:autoSpaceDN w:val="0"/>
        <w:adjustRightInd w:val="0"/>
        <w:outlineLvl w:val="0"/>
        <w:rPr>
          <w:bCs/>
        </w:rPr>
      </w:pPr>
      <w:r w:rsidRPr="009540C1">
        <w:rPr>
          <w:sz w:val="22"/>
          <w:szCs w:val="22"/>
        </w:rPr>
        <w:t>14.0</w:t>
      </w:r>
      <w:r>
        <w:rPr>
          <w:sz w:val="22"/>
          <w:szCs w:val="22"/>
        </w:rPr>
        <w:t>2</w:t>
      </w:r>
      <w:r w:rsidRPr="009540C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9540C1">
        <w:rPr>
          <w:sz w:val="22"/>
          <w:szCs w:val="22"/>
        </w:rPr>
        <w:t xml:space="preserve">г.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№1</w:t>
      </w:r>
      <w:r w:rsidRPr="009540C1">
        <w:rPr>
          <w:sz w:val="22"/>
          <w:szCs w:val="22"/>
        </w:rPr>
        <w:t xml:space="preserve">                                                                                            </w:t>
      </w:r>
    </w:p>
    <w:p w:rsidR="00C477B0" w:rsidRPr="00424561" w:rsidRDefault="00C477B0" w:rsidP="00C477B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</w:rPr>
      </w:pPr>
      <w:r w:rsidRPr="00424561"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>
        <w:t xml:space="preserve">муниципальных служащих </w:t>
      </w:r>
      <w:r w:rsidRPr="00424561">
        <w:t>и членов их семей</w:t>
      </w:r>
      <w:r w:rsidRPr="00424561">
        <w:rPr>
          <w:bCs/>
        </w:rPr>
        <w:t xml:space="preserve"> </w:t>
      </w:r>
      <w:r w:rsidRPr="00424561">
        <w:t>на официальном сайте</w:t>
      </w:r>
      <w:r>
        <w:t xml:space="preserve"> </w:t>
      </w:r>
      <w:r w:rsidRPr="00926BC4">
        <w:t>городского округа</w:t>
      </w:r>
      <w:r>
        <w:t xml:space="preserve"> города Бородино</w:t>
      </w:r>
      <w:r w:rsidRPr="00424561">
        <w:rPr>
          <w:i/>
        </w:rPr>
        <w:t xml:space="preserve"> </w:t>
      </w:r>
      <w:r w:rsidRPr="00424561">
        <w:t>и предоставления этих сведений общероссийским средствам массовой информации для опубликования</w:t>
      </w:r>
      <w:r w:rsidRPr="00424561">
        <w:rPr>
          <w:bCs/>
        </w:rPr>
        <w:t xml:space="preserve"> </w:t>
      </w:r>
    </w:p>
    <w:p w:rsidR="00C477B0" w:rsidRPr="00424561" w:rsidRDefault="00C477B0" w:rsidP="00C477B0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424561">
        <w:t xml:space="preserve"> </w:t>
      </w:r>
    </w:p>
    <w:p w:rsidR="00C477B0" w:rsidRDefault="00C477B0" w:rsidP="00C477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2749">
        <w:rPr>
          <w:rFonts w:eastAsiaTheme="minorHAnsi"/>
          <w:bCs/>
          <w:lang w:eastAsia="en-US"/>
        </w:rPr>
        <w:t>На основании федеральных законов от 25</w:t>
      </w:r>
      <w:r>
        <w:rPr>
          <w:rFonts w:eastAsiaTheme="minorHAnsi"/>
          <w:bCs/>
          <w:lang w:eastAsia="en-US"/>
        </w:rPr>
        <w:t>.12.</w:t>
      </w:r>
      <w:r w:rsidRPr="00592749">
        <w:rPr>
          <w:rFonts w:eastAsiaTheme="minorHAnsi"/>
          <w:bCs/>
          <w:lang w:eastAsia="en-US"/>
        </w:rPr>
        <w:t>2008 №</w:t>
      </w:r>
      <w:r w:rsidRPr="00592749">
        <w:rPr>
          <w:rFonts w:eastAsiaTheme="minorHAnsi"/>
          <w:bCs/>
          <w:lang w:val="en-US" w:eastAsia="en-US"/>
        </w:rPr>
        <w:t> </w:t>
      </w:r>
      <w:r w:rsidRPr="00592749">
        <w:rPr>
          <w:rFonts w:eastAsiaTheme="minorHAnsi"/>
          <w:bCs/>
          <w:lang w:eastAsia="en-US"/>
        </w:rPr>
        <w:t xml:space="preserve">273-ФЗ «О противодействии коррупции» и </w:t>
      </w:r>
      <w:r w:rsidRPr="00592749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</w:t>
      </w:r>
      <w:r w:rsidRPr="0059274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.12.</w:t>
      </w:r>
      <w:r w:rsidRPr="00592749">
        <w:rPr>
          <w:rFonts w:eastAsiaTheme="minorHAnsi"/>
          <w:lang w:eastAsia="en-US"/>
        </w:rPr>
        <w:t xml:space="preserve">2012 № 230-ФЗ «О </w:t>
      </w:r>
      <w:proofErr w:type="gramStart"/>
      <w:r w:rsidRPr="00592749">
        <w:rPr>
          <w:rFonts w:eastAsiaTheme="minorHAnsi"/>
          <w:lang w:eastAsia="en-US"/>
        </w:rPr>
        <w:t>контроле за</w:t>
      </w:r>
      <w:proofErr w:type="gramEnd"/>
      <w:r w:rsidRPr="00592749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доходам», </w:t>
      </w:r>
      <w:r w:rsidRPr="00592749">
        <w:t>Указа Президента Российской</w:t>
      </w:r>
      <w:r>
        <w:t xml:space="preserve"> </w:t>
      </w:r>
      <w:r w:rsidRPr="00592749">
        <w:t xml:space="preserve">Федерации от </w:t>
      </w:r>
      <w:r>
        <w:t>0</w:t>
      </w:r>
      <w:r w:rsidRPr="00592749">
        <w:t>8</w:t>
      </w:r>
      <w:r>
        <w:t>.07.</w:t>
      </w:r>
      <w:r w:rsidRPr="00592749">
        <w:t xml:space="preserve">2013 № 613 «Вопросы противодействия коррупции» </w:t>
      </w:r>
      <w:r w:rsidRPr="00592749">
        <w:br/>
      </w:r>
    </w:p>
    <w:p w:rsidR="00C477B0" w:rsidRPr="00592749" w:rsidRDefault="00C477B0" w:rsidP="00C477B0">
      <w:pPr>
        <w:autoSpaceDE w:val="0"/>
        <w:autoSpaceDN w:val="0"/>
        <w:adjustRightInd w:val="0"/>
        <w:ind w:firstLine="709"/>
        <w:jc w:val="both"/>
      </w:pPr>
      <w:r w:rsidRPr="00592749">
        <w:rPr>
          <w:rFonts w:eastAsiaTheme="minorHAnsi"/>
          <w:lang w:eastAsia="en-US"/>
        </w:rPr>
        <w:t xml:space="preserve">1. Утвердить </w:t>
      </w:r>
      <w:r w:rsidRPr="00592749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592749">
        <w:rPr>
          <w:bCs/>
        </w:rPr>
        <w:t xml:space="preserve"> </w:t>
      </w:r>
      <w:r w:rsidRPr="00592749">
        <w:t xml:space="preserve">на официальном сайте </w:t>
      </w:r>
      <w:r w:rsidRPr="00926BC4">
        <w:t>городского округа</w:t>
      </w:r>
      <w:r>
        <w:t xml:space="preserve"> города Бородино</w:t>
      </w:r>
      <w:r w:rsidRPr="00424561">
        <w:rPr>
          <w:i/>
        </w:rPr>
        <w:t xml:space="preserve"> </w:t>
      </w:r>
      <w:r w:rsidRPr="00592749">
        <w:t>и предоставления этих сведений общероссийским средствам массовой информации для опубликования (приложение).</w:t>
      </w:r>
    </w:p>
    <w:p w:rsidR="00C477B0" w:rsidRPr="0094629B" w:rsidRDefault="00C477B0" w:rsidP="00C477B0">
      <w:pPr>
        <w:autoSpaceDE w:val="0"/>
        <w:autoSpaceDN w:val="0"/>
        <w:adjustRightInd w:val="0"/>
        <w:ind w:firstLine="709"/>
        <w:jc w:val="both"/>
        <w:outlineLvl w:val="0"/>
      </w:pPr>
      <w:r w:rsidRPr="0094629B">
        <w:t xml:space="preserve">2. </w:t>
      </w:r>
      <w:proofErr w:type="gramStart"/>
      <w:r w:rsidRPr="0094629B">
        <w:t>Признать утратившими силу постановления Совета депутатов от 10.01.2013 №1 «</w:t>
      </w:r>
      <w:r w:rsidRPr="0094629B">
        <w:rPr>
          <w:bCs/>
        </w:rPr>
        <w:t>Об утверждении Порядка размещения сведений о доходах, об имуществе и обязательствах имущественного характера, представленных депутатами, осуществляющими свои полномочия на постоянной основе, и муниципальными служащими, на официальном сайте</w:t>
      </w:r>
      <w:r>
        <w:rPr>
          <w:bCs/>
        </w:rPr>
        <w:t xml:space="preserve"> </w:t>
      </w:r>
      <w:r w:rsidRPr="0094629B">
        <w:rPr>
          <w:bCs/>
        </w:rPr>
        <w:t>муниципального</w:t>
      </w:r>
      <w:r>
        <w:rPr>
          <w:bCs/>
        </w:rPr>
        <w:t xml:space="preserve"> </w:t>
      </w:r>
      <w:r w:rsidRPr="0094629B">
        <w:rPr>
          <w:bCs/>
        </w:rPr>
        <w:t>образования</w:t>
      </w:r>
      <w:r>
        <w:rPr>
          <w:bCs/>
        </w:rPr>
        <w:t xml:space="preserve"> </w:t>
      </w:r>
      <w:r w:rsidRPr="0094629B">
        <w:rPr>
          <w:bCs/>
        </w:rPr>
        <w:t>города Бородино»,</w:t>
      </w:r>
      <w:r>
        <w:rPr>
          <w:bCs/>
        </w:rPr>
        <w:t xml:space="preserve"> от 10.09.2015 №1 «О внесении изменений в </w:t>
      </w:r>
      <w:r>
        <w:t>постановление</w:t>
      </w:r>
      <w:r w:rsidRPr="0094629B">
        <w:t xml:space="preserve"> от 10.01.2013 №1 «</w:t>
      </w:r>
      <w:r w:rsidRPr="0094629B">
        <w:rPr>
          <w:bCs/>
        </w:rPr>
        <w:t>Об утверждении Порядка размещения сведений о доходах, об имуществе</w:t>
      </w:r>
      <w:proofErr w:type="gramEnd"/>
      <w:r w:rsidRPr="0094629B">
        <w:rPr>
          <w:bCs/>
        </w:rPr>
        <w:t xml:space="preserve"> </w:t>
      </w:r>
      <w:proofErr w:type="gramStart"/>
      <w:r w:rsidRPr="0094629B">
        <w:rPr>
          <w:bCs/>
        </w:rPr>
        <w:t>и обязательствах имущественного характера, представленных депутатами, осуществляющими свои полномочия на постоянной основе, и муниципальными служащими, на официальном сайте</w:t>
      </w:r>
      <w:r>
        <w:rPr>
          <w:bCs/>
        </w:rPr>
        <w:t xml:space="preserve"> </w:t>
      </w:r>
      <w:r w:rsidRPr="0094629B">
        <w:rPr>
          <w:bCs/>
        </w:rPr>
        <w:t>муниципального</w:t>
      </w:r>
      <w:r>
        <w:rPr>
          <w:bCs/>
        </w:rPr>
        <w:t xml:space="preserve"> </w:t>
      </w:r>
      <w:r w:rsidRPr="0094629B">
        <w:rPr>
          <w:bCs/>
        </w:rPr>
        <w:t>образования</w:t>
      </w:r>
      <w:r>
        <w:rPr>
          <w:bCs/>
        </w:rPr>
        <w:t xml:space="preserve"> </w:t>
      </w:r>
      <w:r w:rsidRPr="0094629B">
        <w:rPr>
          <w:bCs/>
        </w:rPr>
        <w:t>города Бородино»</w:t>
      </w:r>
      <w:r>
        <w:rPr>
          <w:bCs/>
        </w:rPr>
        <w:t xml:space="preserve">, от 10.03.2016 №1 «О внесении изменений в </w:t>
      </w:r>
      <w:r>
        <w:t>постановление</w:t>
      </w:r>
      <w:r w:rsidRPr="0094629B">
        <w:t xml:space="preserve"> от 10.01.2013 №1 «</w:t>
      </w:r>
      <w:r w:rsidRPr="0094629B">
        <w:rPr>
          <w:bCs/>
        </w:rPr>
        <w:t>Об утверждении Порядка размещения сведений о доходах, об имуществе и обязательствах имущественного характера, представленных депутатами, осуществляющими свои полномочия на постоянной основе, и муниципальными служащими, на официальном сайте</w:t>
      </w:r>
      <w:proofErr w:type="gramEnd"/>
      <w:r>
        <w:rPr>
          <w:bCs/>
        </w:rPr>
        <w:t xml:space="preserve"> </w:t>
      </w:r>
      <w:proofErr w:type="gramStart"/>
      <w:r w:rsidRPr="0094629B">
        <w:rPr>
          <w:bCs/>
        </w:rPr>
        <w:t>муниципального</w:t>
      </w:r>
      <w:r>
        <w:rPr>
          <w:bCs/>
        </w:rPr>
        <w:t xml:space="preserve"> </w:t>
      </w:r>
      <w:r w:rsidRPr="0094629B">
        <w:rPr>
          <w:bCs/>
        </w:rPr>
        <w:t>образования</w:t>
      </w:r>
      <w:r>
        <w:rPr>
          <w:bCs/>
        </w:rPr>
        <w:t xml:space="preserve"> </w:t>
      </w:r>
      <w:r w:rsidRPr="0094629B">
        <w:rPr>
          <w:bCs/>
        </w:rPr>
        <w:t>города Бородино»</w:t>
      </w:r>
      <w:r>
        <w:rPr>
          <w:bCs/>
        </w:rPr>
        <w:t xml:space="preserve">, </w:t>
      </w:r>
      <w:r w:rsidRPr="0094629B">
        <w:rPr>
          <w:bCs/>
        </w:rPr>
        <w:t>от</w:t>
      </w:r>
      <w:r>
        <w:rPr>
          <w:bCs/>
        </w:rPr>
        <w:t xml:space="preserve"> </w:t>
      </w:r>
      <w:r w:rsidRPr="0094629B">
        <w:t xml:space="preserve">14.06.2013 </w:t>
      </w:r>
      <w:r>
        <w:t>№</w:t>
      </w:r>
      <w:r w:rsidRPr="0094629B">
        <w:t xml:space="preserve"> 3 «О порядке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и муниципальных служащих Бородинского городского Совета депутатов и их супруг</w:t>
      </w:r>
      <w:proofErr w:type="gramEnd"/>
      <w:r w:rsidRPr="0094629B">
        <w:t xml:space="preserve"> (супругов) за три последних года, предшествующих совершению сделки»</w:t>
      </w:r>
      <w:r>
        <w:t>.</w:t>
      </w:r>
    </w:p>
    <w:p w:rsidR="00C477B0" w:rsidRPr="009540C1" w:rsidRDefault="00C477B0" w:rsidP="00C477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3.</w:t>
      </w:r>
      <w:r w:rsidRPr="009540C1">
        <w:rPr>
          <w:sz w:val="22"/>
          <w:szCs w:val="22"/>
        </w:rPr>
        <w:t xml:space="preserve"> Опубликовать постановление на официальном сайте городского округа города Бородино и в газете «Бородинский вестник». </w:t>
      </w:r>
    </w:p>
    <w:p w:rsidR="00C477B0" w:rsidRPr="00171ED3" w:rsidRDefault="00C477B0" w:rsidP="00C477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4. </w:t>
      </w:r>
      <w:proofErr w:type="gramStart"/>
      <w:r w:rsidRPr="00592749">
        <w:t>Контроль за</w:t>
      </w:r>
      <w:proofErr w:type="gramEnd"/>
      <w:r w:rsidRPr="00592749">
        <w:t xml:space="preserve"> выполнением настоящего </w:t>
      </w:r>
      <w:r>
        <w:t>постановле</w:t>
      </w:r>
      <w:r w:rsidRPr="00592749">
        <w:t xml:space="preserve">ния </w:t>
      </w:r>
      <w:r>
        <w:t>оставляю за собой.</w:t>
      </w:r>
      <w:r w:rsidRPr="00171ED3">
        <w:rPr>
          <w:sz w:val="28"/>
          <w:szCs w:val="28"/>
        </w:rPr>
        <w:t xml:space="preserve"> </w:t>
      </w:r>
    </w:p>
    <w:p w:rsidR="00C477B0" w:rsidRDefault="00C477B0" w:rsidP="00C477B0">
      <w:pPr>
        <w:jc w:val="both"/>
        <w:rPr>
          <w:sz w:val="28"/>
          <w:szCs w:val="28"/>
        </w:rPr>
      </w:pPr>
    </w:p>
    <w:p w:rsidR="00C477B0" w:rsidRPr="009540C1" w:rsidRDefault="00C477B0" w:rsidP="00C477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7B0" w:rsidRPr="009540C1" w:rsidRDefault="00C477B0" w:rsidP="00C47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0C1">
        <w:rPr>
          <w:sz w:val="22"/>
          <w:szCs w:val="22"/>
        </w:rPr>
        <w:t xml:space="preserve">Председатель </w:t>
      </w:r>
      <w:proofErr w:type="gramStart"/>
      <w:r w:rsidRPr="009540C1">
        <w:rPr>
          <w:sz w:val="22"/>
          <w:szCs w:val="22"/>
        </w:rPr>
        <w:t>Бородинского</w:t>
      </w:r>
      <w:proofErr w:type="gramEnd"/>
    </w:p>
    <w:p w:rsidR="00C477B0" w:rsidRPr="009540C1" w:rsidRDefault="00C477B0" w:rsidP="00C47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0C1">
        <w:rPr>
          <w:sz w:val="22"/>
          <w:szCs w:val="22"/>
        </w:rPr>
        <w:t xml:space="preserve">городского Совета депутатов                                                                                        </w:t>
      </w:r>
      <w:proofErr w:type="spellStart"/>
      <w:r w:rsidRPr="009540C1">
        <w:rPr>
          <w:sz w:val="22"/>
          <w:szCs w:val="22"/>
        </w:rPr>
        <w:t>В.Н.Климов</w:t>
      </w:r>
      <w:proofErr w:type="spellEnd"/>
    </w:p>
    <w:p w:rsidR="00C477B0" w:rsidRPr="001254F7" w:rsidRDefault="00C477B0" w:rsidP="00C477B0">
      <w:pPr>
        <w:spacing w:line="276" w:lineRule="auto"/>
        <w:jc w:val="right"/>
        <w:rPr>
          <w:bCs/>
        </w:rPr>
      </w:pPr>
      <w:r>
        <w:rPr>
          <w:sz w:val="28"/>
          <w:szCs w:val="28"/>
        </w:rPr>
        <w:br w:type="page"/>
      </w:r>
      <w:r w:rsidRPr="001254F7">
        <w:rPr>
          <w:bCs/>
        </w:rPr>
        <w:lastRenderedPageBreak/>
        <w:t>Приложение</w:t>
      </w:r>
      <w:bookmarkStart w:id="0" w:name="_GoBack"/>
    </w:p>
    <w:p w:rsidR="00C477B0" w:rsidRPr="001254F7" w:rsidRDefault="00C477B0" w:rsidP="00C477B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254F7">
        <w:rPr>
          <w:bCs/>
        </w:rPr>
        <w:t xml:space="preserve">к постановлению </w:t>
      </w:r>
      <w:proofErr w:type="gramStart"/>
      <w:r w:rsidRPr="001254F7">
        <w:rPr>
          <w:bCs/>
        </w:rPr>
        <w:t>Бородинского</w:t>
      </w:r>
      <w:proofErr w:type="gramEnd"/>
    </w:p>
    <w:p w:rsidR="00C477B0" w:rsidRPr="001254F7" w:rsidRDefault="00C477B0" w:rsidP="00C477B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254F7">
        <w:rPr>
          <w:bCs/>
        </w:rPr>
        <w:t>городского Совета депутатов</w:t>
      </w:r>
    </w:p>
    <w:p w:rsidR="00C477B0" w:rsidRPr="001254F7" w:rsidRDefault="00C477B0" w:rsidP="00C477B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254F7">
        <w:rPr>
          <w:bCs/>
        </w:rPr>
        <w:t xml:space="preserve">от </w:t>
      </w:r>
      <w:r>
        <w:rPr>
          <w:bCs/>
        </w:rPr>
        <w:t xml:space="preserve">14.02.2018 </w:t>
      </w:r>
      <w:r w:rsidRPr="001254F7">
        <w:rPr>
          <w:bCs/>
        </w:rPr>
        <w:t xml:space="preserve"> №</w:t>
      </w:r>
      <w:r>
        <w:rPr>
          <w:bCs/>
        </w:rPr>
        <w:t xml:space="preserve"> 1</w:t>
      </w:r>
    </w:p>
    <w:bookmarkEnd w:id="0"/>
    <w:p w:rsidR="00C477B0" w:rsidRPr="00754C8D" w:rsidRDefault="00C477B0" w:rsidP="00C477B0">
      <w:pPr>
        <w:ind w:left="5670"/>
        <w:rPr>
          <w:sz w:val="28"/>
          <w:szCs w:val="28"/>
        </w:rPr>
      </w:pPr>
    </w:p>
    <w:p w:rsidR="00C477B0" w:rsidRDefault="00C477B0" w:rsidP="00C477B0">
      <w:pPr>
        <w:jc w:val="center"/>
        <w:rPr>
          <w:b/>
          <w:sz w:val="28"/>
          <w:szCs w:val="28"/>
        </w:rPr>
      </w:pPr>
    </w:p>
    <w:p w:rsidR="00C477B0" w:rsidRPr="0009584C" w:rsidRDefault="00C477B0" w:rsidP="00C477B0">
      <w:pPr>
        <w:jc w:val="center"/>
        <w:rPr>
          <w:b/>
        </w:rPr>
      </w:pPr>
      <w:r w:rsidRPr="0009584C">
        <w:rPr>
          <w:b/>
        </w:rPr>
        <w:t>Порядок</w:t>
      </w:r>
    </w:p>
    <w:p w:rsidR="00C477B0" w:rsidRPr="0009584C" w:rsidRDefault="00C477B0" w:rsidP="00C477B0">
      <w:pPr>
        <w:jc w:val="center"/>
        <w:rPr>
          <w:b/>
        </w:rPr>
      </w:pPr>
      <w:r w:rsidRPr="0009584C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</w:t>
      </w:r>
      <w:r w:rsidRPr="0009584C">
        <w:rPr>
          <w:b/>
          <w:bCs/>
        </w:rPr>
        <w:t xml:space="preserve"> </w:t>
      </w:r>
      <w:r w:rsidRPr="0009584C">
        <w:rPr>
          <w:b/>
        </w:rPr>
        <w:t xml:space="preserve">на официальном сайте </w:t>
      </w:r>
      <w:r w:rsidRPr="0009584C">
        <w:rPr>
          <w:b/>
          <w:i/>
        </w:rPr>
        <w:t xml:space="preserve"> </w:t>
      </w:r>
      <w:r w:rsidRPr="0009584C">
        <w:rPr>
          <w:b/>
        </w:rPr>
        <w:t>городского</w:t>
      </w:r>
      <w:r w:rsidRPr="0009584C">
        <w:rPr>
          <w:b/>
          <w:i/>
        </w:rPr>
        <w:t xml:space="preserve"> </w:t>
      </w:r>
      <w:r w:rsidRPr="0009584C">
        <w:rPr>
          <w:b/>
        </w:rPr>
        <w:t>округа города Бородино</w:t>
      </w:r>
      <w:r w:rsidRPr="0009584C">
        <w:rPr>
          <w:b/>
          <w:i/>
        </w:rPr>
        <w:t xml:space="preserve"> </w:t>
      </w:r>
      <w:r w:rsidRPr="0009584C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C477B0" w:rsidRPr="0009584C" w:rsidRDefault="00C477B0" w:rsidP="00C477B0">
      <w:pPr>
        <w:jc w:val="center"/>
      </w:pPr>
    </w:p>
    <w:p w:rsidR="00C477B0" w:rsidRPr="0009584C" w:rsidRDefault="00C477B0" w:rsidP="00C477B0">
      <w:pPr>
        <w:ind w:firstLine="709"/>
        <w:jc w:val="both"/>
        <w:rPr>
          <w:bCs/>
        </w:rPr>
      </w:pPr>
      <w:r w:rsidRPr="0009584C">
        <w:t xml:space="preserve">1. </w:t>
      </w:r>
      <w:proofErr w:type="gramStart"/>
      <w:r w:rsidRPr="0009584C">
        <w:t>Настоящим Порядком устанавливаются требования по размещению на официальном сайте городского округа города Бородино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09584C">
        <w:rPr>
          <w:bCs/>
        </w:rPr>
        <w:t xml:space="preserve"> сведений о доходах, расходах, об имуществе и обязательствах имущественного характера </w:t>
      </w:r>
      <w:r w:rsidRPr="0009584C">
        <w:t xml:space="preserve">лиц, замещающих муниципальные должности, муниципальных служащих, </w:t>
      </w:r>
      <w:r w:rsidRPr="0009584C">
        <w:rPr>
          <w:rFonts w:eastAsiaTheme="minorHAnsi"/>
          <w:lang w:eastAsia="en-US"/>
        </w:rPr>
        <w:t>их супруг (супругов) и несовершеннолетних детей</w:t>
      </w:r>
      <w:r w:rsidRPr="0009584C">
        <w:rPr>
          <w:bCs/>
        </w:rPr>
        <w:t xml:space="preserve"> (далее – сведения о доходах, расходах</w:t>
      </w:r>
      <w:proofErr w:type="gramEnd"/>
      <w:r w:rsidRPr="0009584C">
        <w:rPr>
          <w:bCs/>
        </w:rPr>
        <w:t>, об имуществе и обязательствах имущественного характера)</w:t>
      </w:r>
      <w:r w:rsidRPr="0009584C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09584C">
        <w:rPr>
          <w:bCs/>
        </w:rPr>
        <w:t xml:space="preserve"> </w:t>
      </w:r>
    </w:p>
    <w:p w:rsidR="00C477B0" w:rsidRPr="0009584C" w:rsidRDefault="00C477B0" w:rsidP="00C477B0">
      <w:pPr>
        <w:ind w:firstLine="709"/>
        <w:jc w:val="both"/>
        <w:rPr>
          <w:rFonts w:eastAsiaTheme="minorHAnsi"/>
          <w:lang w:eastAsia="en-US"/>
        </w:rPr>
      </w:pPr>
      <w:r w:rsidRPr="0009584C">
        <w:rPr>
          <w:bCs/>
        </w:rPr>
        <w:t xml:space="preserve">Действие настоящего Порядка распространяется на </w:t>
      </w:r>
      <w:r w:rsidRPr="0009584C">
        <w:t xml:space="preserve">муниципальных служащих, замещающих должности муниципальной службы, </w:t>
      </w:r>
      <w:r w:rsidRPr="0009584C">
        <w:rPr>
          <w:rFonts w:eastAsiaTheme="minorHAnsi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477B0" w:rsidRPr="0009584C" w:rsidRDefault="00C477B0" w:rsidP="00C477B0">
      <w:pPr>
        <w:ind w:firstLine="709"/>
        <w:jc w:val="both"/>
      </w:pPr>
      <w:r w:rsidRPr="0009584C">
        <w:t xml:space="preserve">2. </w:t>
      </w:r>
      <w:r w:rsidRPr="0009584C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09584C">
        <w:t>на официальном сайте и предоставлению общероссийским средствам массовой информации для опубликования: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б)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муниципальному служащему, его супруге (супругу) и несовершеннолетним детям;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в) декларированный годовой доход лица, замещающего муниципальную должность, муниципального служащего,  его супруги (супруга) и несовершеннолетних детей;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9584C">
        <w:t xml:space="preserve">г) </w:t>
      </w:r>
      <w:r w:rsidRPr="0009584C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09584C">
        <w:t>лица, замещающего муниципальную должность, муниципального служащего, и его супруги (супруга)</w:t>
      </w:r>
      <w:r w:rsidRPr="0009584C">
        <w:rPr>
          <w:rFonts w:eastAsiaTheme="minorHAnsi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а) иные сведения, кроме указанных в пункте 2 настоящего Порядка;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lastRenderedPageBreak/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>д) информацию, отнесенную к государственной тайне или являющуюся конфиденциальной.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09584C">
          <w:t>2</w:t>
        </w:r>
      </w:hyperlink>
      <w:r w:rsidRPr="0009584C"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поступления в Совет депутатов.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  <w:outlineLvl w:val="0"/>
      </w:pPr>
      <w:r w:rsidRPr="0009584C">
        <w:t xml:space="preserve">5. </w:t>
      </w:r>
      <w:r w:rsidRPr="0009584C">
        <w:rPr>
          <w:bCs/>
        </w:rPr>
        <w:t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м</w:t>
      </w:r>
      <w:r w:rsidRPr="0009584C">
        <w:t xml:space="preserve">униципальным служащим аппарата Совета депутатов </w:t>
      </w:r>
      <w:r w:rsidRPr="0009584C">
        <w:rPr>
          <w:rFonts w:eastAsiaTheme="minorHAnsi"/>
          <w:lang w:eastAsia="en-US"/>
        </w:rPr>
        <w:t>города Бородино</w:t>
      </w:r>
      <w:r w:rsidRPr="0009584C"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  <w:outlineLvl w:val="0"/>
      </w:pPr>
      <w:r w:rsidRPr="0009584C">
        <w:rPr>
          <w:bCs/>
        </w:rPr>
        <w:t>6</w:t>
      </w:r>
      <w:r w:rsidRPr="0009584C">
        <w:rPr>
          <w:bCs/>
          <w:i/>
        </w:rPr>
        <w:t xml:space="preserve">. </w:t>
      </w:r>
      <w:r w:rsidRPr="0009584C">
        <w:rPr>
          <w:bCs/>
        </w:rPr>
        <w:t>М</w:t>
      </w:r>
      <w:r w:rsidRPr="0009584C">
        <w:t>униципальный служащий по кадровой работе: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</w:pPr>
      <w:r w:rsidRPr="0009584C">
        <w:t xml:space="preserve">а) не позднее рабочего дня, следующего за днем </w:t>
      </w:r>
      <w:r w:rsidRPr="0009584C">
        <w:rPr>
          <w:rFonts w:eastAsiaTheme="minorHAnsi"/>
          <w:iCs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09584C">
        <w:t>замещающему муниципальную должность</w:t>
      </w:r>
      <w:r w:rsidRPr="0009584C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C477B0" w:rsidRPr="0009584C" w:rsidRDefault="00C477B0" w:rsidP="00C477B0">
      <w:pPr>
        <w:autoSpaceDE w:val="0"/>
        <w:autoSpaceDN w:val="0"/>
        <w:adjustRightInd w:val="0"/>
        <w:ind w:firstLine="709"/>
        <w:jc w:val="both"/>
        <w:outlineLvl w:val="0"/>
      </w:pPr>
      <w:r w:rsidRPr="0009584C"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5" w:history="1">
        <w:r w:rsidRPr="0009584C">
          <w:t>2</w:t>
        </w:r>
      </w:hyperlink>
      <w:r w:rsidRPr="0009584C"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477B0" w:rsidRPr="0009584C" w:rsidRDefault="00C477B0" w:rsidP="00C477B0">
      <w:pPr>
        <w:ind w:firstLine="709"/>
        <w:jc w:val="both"/>
      </w:pPr>
      <w:r w:rsidRPr="0009584C">
        <w:t>7.</w:t>
      </w:r>
      <w:r w:rsidRPr="0009584C">
        <w:rPr>
          <w:bCs/>
          <w:i/>
        </w:rPr>
        <w:t xml:space="preserve"> </w:t>
      </w:r>
      <w:proofErr w:type="gramStart"/>
      <w:r w:rsidRPr="0009584C">
        <w:rPr>
          <w:bCs/>
        </w:rPr>
        <w:t>М</w:t>
      </w:r>
      <w:r w:rsidRPr="0009584C"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477B0" w:rsidRPr="0009584C" w:rsidRDefault="00C477B0" w:rsidP="00C477B0">
      <w:pPr>
        <w:tabs>
          <w:tab w:val="left" w:pos="3960"/>
        </w:tabs>
        <w:autoSpaceDE w:val="0"/>
        <w:autoSpaceDN w:val="0"/>
        <w:adjustRightInd w:val="0"/>
        <w:outlineLvl w:val="0"/>
        <w:rPr>
          <w:bCs/>
        </w:rPr>
      </w:pPr>
    </w:p>
    <w:p w:rsidR="00C477B0" w:rsidRPr="0009584C" w:rsidRDefault="00C477B0" w:rsidP="00C477B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C477B0" w:rsidRPr="0009584C" w:rsidRDefault="00C477B0" w:rsidP="00C477B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37248" w:rsidRDefault="00D37248"/>
    <w:sectPr w:rsidR="00D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63"/>
    <w:rsid w:val="00BF2463"/>
    <w:rsid w:val="00C477B0"/>
    <w:rsid w:val="00D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2018-04-20T07:21:00Z</dcterms:created>
  <dcterms:modified xsi:type="dcterms:W3CDTF">2018-04-20T07:22:00Z</dcterms:modified>
</cp:coreProperties>
</file>