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7" w:rsidRDefault="003D3D27" w:rsidP="00CF7B95">
      <w:proofErr w:type="gramStart"/>
      <w:r>
        <w:t>Отделом по управлению муниципальным имуществом города Бородино Красноярского края 29.04.2016 года  в соответствии с Федеральным законом от 05.04.2013 года № 44-ФЗ «О контрактной системе в сфере закупок товаров, работ, услуг для государственных и муниципальных нужд»  были осуществлены закупки в форме электронного аукциона  по п</w:t>
      </w:r>
      <w:r>
        <w:t>риобретени</w:t>
      </w:r>
      <w:r>
        <w:t xml:space="preserve">ю двух </w:t>
      </w:r>
      <w:r>
        <w:t>жил</w:t>
      </w:r>
      <w:r>
        <w:t xml:space="preserve">ых </w:t>
      </w:r>
      <w:r>
        <w:t xml:space="preserve"> помещени</w:t>
      </w:r>
      <w:r>
        <w:t>й</w:t>
      </w:r>
      <w:r>
        <w:t xml:space="preserve"> в муниципальную собственность города Бородино Красноярского края для обеспечения жилыми помещениями детей-сирот и детей</w:t>
      </w:r>
      <w:proofErr w:type="gramEnd"/>
      <w:r>
        <w:t>, оставшихся без попечения родителей, лиц из числа детей-сирот и детей, оставшихся без попечения родителей</w:t>
      </w:r>
    </w:p>
    <w:p w:rsidR="00F20564" w:rsidRDefault="00CF7B95" w:rsidP="003D3D27">
      <w:pPr>
        <w:pStyle w:val="a3"/>
        <w:numPr>
          <w:ilvl w:val="0"/>
          <w:numId w:val="3"/>
        </w:numPr>
      </w:pPr>
      <w:r>
        <w:t xml:space="preserve">В соответствии с протоколом подведения итогов электронного аукциона от 29.04.2016 (№ извещения 0319300087116000003)  победителем электронного аукциона признана заявка №2 – </w:t>
      </w:r>
      <w:proofErr w:type="spellStart"/>
      <w:r>
        <w:t>Баландин</w:t>
      </w:r>
      <w:proofErr w:type="spellEnd"/>
      <w:r>
        <w:t xml:space="preserve"> Дмитрий Константинович, с предложенной ценой контракта 920113, 46 рублей.</w:t>
      </w:r>
    </w:p>
    <w:p w:rsidR="00CF7B95" w:rsidRDefault="00CF7B95">
      <w:r>
        <w:t xml:space="preserve">С победителем 16.05.2016 года заключен муниципальный контракт  на приобретение в муниципальную собственность жилого помещения по адресу: </w:t>
      </w:r>
      <w:proofErr w:type="spellStart"/>
      <w:r>
        <w:t>г</w:t>
      </w:r>
      <w:proofErr w:type="gramStart"/>
      <w:r>
        <w:t>.Б</w:t>
      </w:r>
      <w:proofErr w:type="gramEnd"/>
      <w:r>
        <w:t>ородино</w:t>
      </w:r>
      <w:proofErr w:type="spellEnd"/>
      <w:r>
        <w:t xml:space="preserve">, м-н Стахановский, д. 5 кв. 51, общей площадью 34,3 </w:t>
      </w:r>
      <w:proofErr w:type="spellStart"/>
      <w:r>
        <w:t>кв.м</w:t>
      </w:r>
      <w:proofErr w:type="spellEnd"/>
      <w:r>
        <w:t xml:space="preserve">. </w:t>
      </w:r>
    </w:p>
    <w:p w:rsidR="00CF7B95" w:rsidRDefault="00CF7B95" w:rsidP="003D3D27">
      <w:pPr>
        <w:pStyle w:val="a3"/>
        <w:numPr>
          <w:ilvl w:val="0"/>
          <w:numId w:val="3"/>
        </w:numPr>
      </w:pPr>
      <w:r>
        <w:t xml:space="preserve">В соответствии с протоколом подведения итогов электронного аукциона </w:t>
      </w:r>
      <w:bookmarkStart w:id="0" w:name="_GoBack"/>
      <w:bookmarkEnd w:id="0"/>
      <w:r>
        <w:t xml:space="preserve">  от 29.04.2016 (№ извещения 031930008711600000</w:t>
      </w:r>
      <w:r>
        <w:t>2</w:t>
      </w:r>
      <w:r>
        <w:t xml:space="preserve">)  победителем электронного аукциона признана заявка №2 – </w:t>
      </w:r>
      <w:r>
        <w:t>Дьячков Василий Иванович</w:t>
      </w:r>
      <w:r>
        <w:t xml:space="preserve">, с предложенной ценой контракта </w:t>
      </w:r>
      <w:r w:rsidR="003D3D27">
        <w:t>839 004, 59</w:t>
      </w:r>
      <w:r>
        <w:t xml:space="preserve"> рублей.</w:t>
      </w:r>
    </w:p>
    <w:p w:rsidR="00CF7B95" w:rsidRDefault="00CF7B95" w:rsidP="00CF7B95">
      <w:r>
        <w:t>С победителем 1</w:t>
      </w:r>
      <w:r w:rsidR="003D3D27">
        <w:t>3</w:t>
      </w:r>
      <w:r>
        <w:t xml:space="preserve">.05.2016 года заключен муниципальный контракт  на приобретение в муниципальную собственность жилого помещения по адресу: </w:t>
      </w:r>
      <w:proofErr w:type="spellStart"/>
      <w:r>
        <w:t>г</w:t>
      </w:r>
      <w:proofErr w:type="gramStart"/>
      <w:r>
        <w:t>.Б</w:t>
      </w:r>
      <w:proofErr w:type="gramEnd"/>
      <w:r>
        <w:t>ородино</w:t>
      </w:r>
      <w:proofErr w:type="spellEnd"/>
      <w:r>
        <w:t xml:space="preserve">, м-н Стахановский, д. </w:t>
      </w:r>
      <w:r w:rsidR="003D3D27">
        <w:t>6</w:t>
      </w:r>
      <w:r>
        <w:t xml:space="preserve"> кв. </w:t>
      </w:r>
      <w:r w:rsidR="003D3D27">
        <w:t>19</w:t>
      </w:r>
      <w:r>
        <w:t xml:space="preserve">, общей площадью </w:t>
      </w:r>
      <w:r w:rsidR="003D3D27">
        <w:t>36,8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CF7B95" w:rsidRDefault="00CF7B95" w:rsidP="003D3D27">
      <w:pPr>
        <w:pStyle w:val="a3"/>
      </w:pPr>
    </w:p>
    <w:sectPr w:rsidR="00CF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5655"/>
    <w:multiLevelType w:val="hybridMultilevel"/>
    <w:tmpl w:val="F13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0737"/>
    <w:multiLevelType w:val="hybridMultilevel"/>
    <w:tmpl w:val="A9607A1A"/>
    <w:lvl w:ilvl="0" w:tplc="7A18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538A5"/>
    <w:multiLevelType w:val="hybridMultilevel"/>
    <w:tmpl w:val="B9F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A"/>
    <w:rsid w:val="0028456A"/>
    <w:rsid w:val="003D3D27"/>
    <w:rsid w:val="007E3562"/>
    <w:rsid w:val="00A970C6"/>
    <w:rsid w:val="00C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2016-05-30T09:31:00Z</dcterms:created>
  <dcterms:modified xsi:type="dcterms:W3CDTF">2016-05-30T09:47:00Z</dcterms:modified>
</cp:coreProperties>
</file>