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</w:p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1E7A">
        <w:rPr>
          <w:rFonts w:ascii="Times New Roman" w:eastAsia="Times New Roman" w:hAnsi="Times New Roman" w:cs="Times New Roman"/>
          <w:b/>
          <w:sz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</w:rPr>
        <w:t>открыто</w:t>
      </w:r>
      <w:r w:rsidR="00BF1E7A">
        <w:rPr>
          <w:rFonts w:ascii="Times New Roman" w:eastAsia="Times New Roman" w:hAnsi="Times New Roman" w:cs="Times New Roman"/>
          <w:b/>
          <w:sz w:val="24"/>
        </w:rPr>
        <w:t>го</w:t>
      </w:r>
      <w:r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BF1E7A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образования города Бородино</w:t>
      </w:r>
    </w:p>
    <w:p w:rsidR="00CF5B49" w:rsidRDefault="00CF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F5B49" w:rsidRDefault="00CE1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 Бородино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75C37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75C3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514F7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» декабря 20</w:t>
      </w:r>
      <w:r w:rsidR="00514F75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784A82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Предмет открытого конкурса: </w:t>
      </w:r>
      <w:r w:rsidR="00352260">
        <w:rPr>
          <w:rFonts w:ascii="Times New Roman" w:eastAsia="Times New Roman" w:hAnsi="Times New Roman" w:cs="Times New Roman"/>
          <w:sz w:val="24"/>
          <w:shd w:val="clear" w:color="auto" w:fill="FFFFFF"/>
        </w:rPr>
        <w:t>отбор</w:t>
      </w:r>
      <w:r w:rsidR="00352260" w:rsidRPr="003522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специализированной службы по вопросам похоронного дела на территории муниципального образования города Бородино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Сроки оказания услуг: с 01.01.20</w:t>
      </w:r>
      <w:r w:rsidR="00514F75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>г. по 31.12.20</w:t>
      </w:r>
      <w:r w:rsidR="00B75C37">
        <w:rPr>
          <w:rFonts w:ascii="Times New Roman" w:eastAsia="Times New Roman" w:hAnsi="Times New Roman" w:cs="Times New Roman"/>
          <w:sz w:val="24"/>
        </w:rPr>
        <w:t>2</w:t>
      </w:r>
      <w:r w:rsidR="00514F7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Заказчик: муниципальное казенное учреждение «Служба единого заказчика»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Сведения о комиссии: На заседании комиссии по проведению процедуры вскрытия, рассмотрения и сопоставления конкурсных заявок присутствовали: председатель комиссии – </w:t>
      </w:r>
      <w:proofErr w:type="spellStart"/>
      <w:r w:rsidR="00514F75">
        <w:rPr>
          <w:rFonts w:ascii="Times New Roman" w:eastAsia="Times New Roman" w:hAnsi="Times New Roman" w:cs="Times New Roman"/>
          <w:sz w:val="24"/>
        </w:rPr>
        <w:t>Машковцева</w:t>
      </w:r>
      <w:proofErr w:type="spellEnd"/>
      <w:r w:rsidR="00514F75">
        <w:rPr>
          <w:rFonts w:ascii="Times New Roman" w:eastAsia="Times New Roman" w:hAnsi="Times New Roman" w:cs="Times New Roman"/>
          <w:sz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</w:rPr>
        <w:t>; заместитель председателя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-.</w:t>
      </w:r>
      <w:proofErr w:type="gramEnd"/>
      <w:r w:rsidR="00B75C37">
        <w:rPr>
          <w:rFonts w:ascii="Times New Roman" w:eastAsia="Times New Roman" w:hAnsi="Times New Roman" w:cs="Times New Roman"/>
          <w:sz w:val="24"/>
        </w:rPr>
        <w:t>Спиридонова Ю.А.</w:t>
      </w:r>
      <w:r>
        <w:rPr>
          <w:rFonts w:ascii="Times New Roman" w:eastAsia="Times New Roman" w:hAnsi="Times New Roman" w:cs="Times New Roman"/>
          <w:sz w:val="24"/>
        </w:rPr>
        <w:t xml:space="preserve">; секретарь комиссии – Панькова М.В.; члены комиссии – </w:t>
      </w:r>
      <w:proofErr w:type="spellStart"/>
      <w:r w:rsidR="00514F75">
        <w:rPr>
          <w:rFonts w:ascii="Times New Roman" w:eastAsia="Times New Roman" w:hAnsi="Times New Roman" w:cs="Times New Roman"/>
          <w:sz w:val="24"/>
        </w:rPr>
        <w:t>Помелова</w:t>
      </w:r>
      <w:proofErr w:type="spellEnd"/>
      <w:r w:rsidR="00514F75">
        <w:rPr>
          <w:rFonts w:ascii="Times New Roman" w:eastAsia="Times New Roman" w:hAnsi="Times New Roman" w:cs="Times New Roman"/>
          <w:sz w:val="24"/>
        </w:rPr>
        <w:t xml:space="preserve"> А.В.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514F75">
        <w:rPr>
          <w:rFonts w:ascii="Times New Roman" w:eastAsia="Times New Roman" w:hAnsi="Times New Roman" w:cs="Times New Roman"/>
          <w:sz w:val="24"/>
        </w:rPr>
        <w:t>Корнилова Т.Н</w:t>
      </w:r>
      <w:r w:rsidR="00CE1D7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; кворум имеется.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Заседание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проводилось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декабря 20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с 10.00 (время местное) по адресу заказчика: </w:t>
      </w:r>
      <w:r>
        <w:rPr>
          <w:rFonts w:ascii="Times New Roman" w:eastAsia="Times New Roman" w:hAnsi="Times New Roman" w:cs="Times New Roman"/>
          <w:sz w:val="24"/>
        </w:rPr>
        <w:t xml:space="preserve">663981,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ородино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ул.Горького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д.6.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Извещение о проведении конкурса было опубликовано 2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ноября 20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администрации города Бородино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Непосредственно перед началом заседания конкурсной комиссии заявок на участие в конкурсе подано не было.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(до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.12.20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 до 1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.00) был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ставлен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запечатанн</w:t>
      </w:r>
      <w:r w:rsidR="00514F7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конверт. </w:t>
      </w:r>
    </w:p>
    <w:p w:rsidR="00CF5B49" w:rsidRDefault="003A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отношении заявок</w:t>
      </w:r>
      <w:r w:rsidR="00784A82">
        <w:rPr>
          <w:rFonts w:ascii="Times New Roman" w:eastAsia="Times New Roman" w:hAnsi="Times New Roman" w:cs="Times New Roman"/>
          <w:sz w:val="24"/>
        </w:rPr>
        <w:t xml:space="preserve"> на участие в открытом конкурсе была объявлена следующая информация: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4560"/>
      </w:tblGrid>
      <w:tr w:rsidR="00CF5B49" w:rsidTr="003A734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претендента на участие в открытом конкурсе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</w:tr>
      <w:tr w:rsidR="00CF5B49" w:rsidTr="003A734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B44" w:rsidRDefault="007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Колдаев</w:t>
            </w:r>
            <w:proofErr w:type="spellEnd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 Виктор Александрович </w:t>
            </w:r>
          </w:p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ИНН 244500028404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 w:rsidP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663980 Красноярский край, г.</w:t>
            </w:r>
            <w:r w:rsidR="0006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Бородино, ул. Ленина 2В</w:t>
            </w:r>
          </w:p>
        </w:tc>
      </w:tr>
    </w:tbl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4"/>
        <w:gridCol w:w="5982"/>
        <w:gridCol w:w="341"/>
        <w:gridCol w:w="2516"/>
      </w:tblGrid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 документы, предусмотренные конкурсной документацией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 о наличии(+/-)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 xml:space="preserve">Полученная не ранее чем </w:t>
            </w:r>
            <w:proofErr w:type="gramStart"/>
            <w:r w:rsidRPr="00AD7C9C">
              <w:rPr>
                <w:rFonts w:ascii="Times New Roman" w:eastAsia="Times New Roman" w:hAnsi="Times New Roman" w:cs="Times New Roman"/>
              </w:rPr>
              <w:t>за шесть месяцев до дня размещения на официальном сайте извещения о проведении открытого конкурса выписку из единого государственного реестра</w:t>
            </w:r>
            <w:proofErr w:type="gramEnd"/>
            <w:r w:rsidRPr="00AD7C9C">
              <w:rPr>
                <w:rFonts w:ascii="Times New Roman" w:eastAsia="Times New Roman" w:hAnsi="Times New Roman" w:cs="Times New Roman"/>
              </w:rPr>
              <w:t xml:space="preserve"> индивидуальных предпринимателей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Анкета участника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Предложение о качестве работ, а так же 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о наличии материально – технической базы с приложением правоустанавливающих и/или </w:t>
            </w:r>
            <w:proofErr w:type="spellStart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правоподтверждающих</w:t>
            </w:r>
            <w:proofErr w:type="spellEnd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содержащий сведения о кадровых ресурсах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 w:rsidTr="00514F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14F75" w:rsidTr="00514F75">
        <w:trPr>
          <w:trHeight w:val="1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Default="00514F75" w:rsidP="001342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Default="00514F75" w:rsidP="00134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 исполнения обязанностей специализированной службы, являющиеся критериями оценки заявок на участие в конкурсе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Default="00514F75" w:rsidP="00134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Данные претендента на участие в открытом конкурсе</w:t>
            </w:r>
          </w:p>
        </w:tc>
      </w:tr>
      <w:tr w:rsidR="00514F75" w:rsidTr="00514F75"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 xml:space="preserve">Наличие специализированного транспорта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514F75" w:rsidTr="00514F75">
        <w:trPr>
          <w:trHeight w:val="1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Наличие персонала (с приложением копии трудового или иного договора)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514F75" w:rsidTr="00514F75">
        <w:trPr>
          <w:trHeight w:val="1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Наличие транспортных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514F75" w:rsidTr="00514F75">
        <w:trPr>
          <w:trHeight w:val="1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514F75" w:rsidTr="00514F75">
        <w:trPr>
          <w:trHeight w:val="1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F75" w:rsidRPr="00AD7C9C" w:rsidRDefault="00514F75" w:rsidP="0013426B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F75" w:rsidRPr="00AD7C9C" w:rsidRDefault="00514F75" w:rsidP="0013426B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</w:tbl>
    <w:p w:rsidR="00CF5B49" w:rsidRDefault="00CF5B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Решение Конкурсной комиссии: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Конкурсная комиссия рассмотрела заявку на соответствие требованиям, установленным конкурсной документацией на основании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Конкурсной документации открытого конкурса </w:t>
      </w:r>
      <w:r>
        <w:rPr>
          <w:rFonts w:ascii="Times New Roman" w:eastAsia="Times New Roman" w:hAnsi="Times New Roman" w:cs="Times New Roman"/>
          <w:sz w:val="24"/>
        </w:rPr>
        <w:t xml:space="preserve">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End"/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Допустить к участию в конкурсе и признать участниками конкурса претендентов на участие в конкурсе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Виктора Александровича и</w:t>
      </w: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Признать конкурс состоявшимся.</w:t>
      </w: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8. Рекомендовать заказчику присвоить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Колдаеву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Виктору Александровичу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статус специализированной службы по </w:t>
      </w:r>
      <w:r>
        <w:rPr>
          <w:rFonts w:ascii="Times New Roman" w:eastAsia="Times New Roman" w:hAnsi="Times New Roman" w:cs="Times New Roman"/>
          <w:sz w:val="24"/>
        </w:rPr>
        <w:t xml:space="preserve">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заключить договор на оказание услуг на основании п.8.7 Конкурсной документации в течение десяти дней с момента подписания данного протокола.</w:t>
      </w: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Проголосовало: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«за» – все члены Конкурсной комиссии, «против» – нет, «воздержавшихся» – нет.</w:t>
      </w: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10. Настоящий протокол подлежит размещению </w:t>
      </w:r>
      <w:r>
        <w:rPr>
          <w:rFonts w:ascii="Times New Roman" w:eastAsia="Times New Roman" w:hAnsi="Times New Roman" w:cs="Times New Roman"/>
          <w:sz w:val="24"/>
        </w:rPr>
        <w:t xml:space="preserve">на официальном сайте администрации города Бородино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превышающий трех дней после дня подписания протокола.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14F75" w:rsidRDefault="00514F75" w:rsidP="0051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Настоящий протокол подлежат хранению в течение трех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итогов настоящего конкурса.</w:t>
      </w:r>
    </w:p>
    <w:p w:rsidR="00CF5B49" w:rsidRDefault="00784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1022A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Подписи:</w:t>
      </w:r>
    </w:p>
    <w:p w:rsidR="00CF5B49" w:rsidRDefault="00784A82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комиссии: _______________ </w:t>
      </w:r>
      <w:r w:rsidR="00B75C37" w:rsidRPr="00B75C37">
        <w:rPr>
          <w:rFonts w:ascii="Times New Roman" w:eastAsia="Times New Roman" w:hAnsi="Times New Roman" w:cs="Times New Roman"/>
          <w:sz w:val="24"/>
        </w:rPr>
        <w:t>Н.</w:t>
      </w:r>
      <w:r w:rsidR="00E3374F"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 w:rsidR="00E3374F">
        <w:rPr>
          <w:rFonts w:ascii="Times New Roman" w:eastAsia="Times New Roman" w:hAnsi="Times New Roman" w:cs="Times New Roman"/>
          <w:sz w:val="24"/>
        </w:rPr>
        <w:t>Машковцевва</w:t>
      </w:r>
      <w:proofErr w:type="spellEnd"/>
    </w:p>
    <w:p w:rsidR="00CF5B49" w:rsidRDefault="00CF5B49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Заместитель председателя: _____________ </w:t>
      </w:r>
      <w:r w:rsidR="00B75C37">
        <w:rPr>
          <w:rFonts w:ascii="Times New Roman" w:eastAsia="Times New Roman" w:hAnsi="Times New Roman" w:cs="Times New Roman"/>
          <w:sz w:val="24"/>
        </w:rPr>
        <w:t>Ю.А. Спиридонова</w:t>
      </w:r>
    </w:p>
    <w:p w:rsidR="00CF5B49" w:rsidRDefault="00CF5B49" w:rsidP="00AD7C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 __________________ М.В. Панькова</w:t>
      </w:r>
    </w:p>
    <w:p w:rsidR="00CF5B49" w:rsidRDefault="00CF5B49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B75C37">
        <w:rPr>
          <w:rFonts w:ascii="Times New Roman" w:eastAsia="Times New Roman" w:hAnsi="Times New Roman" w:cs="Times New Roman"/>
          <w:sz w:val="24"/>
        </w:rPr>
        <w:t xml:space="preserve">          ____________________ </w:t>
      </w:r>
      <w:r w:rsidR="00E3374F">
        <w:rPr>
          <w:rFonts w:ascii="Times New Roman" w:eastAsia="Times New Roman" w:hAnsi="Times New Roman" w:cs="Times New Roman"/>
          <w:sz w:val="24"/>
        </w:rPr>
        <w:t xml:space="preserve">А.В. </w:t>
      </w:r>
      <w:proofErr w:type="spellStart"/>
      <w:r w:rsidR="00E3374F">
        <w:rPr>
          <w:rFonts w:ascii="Times New Roman" w:eastAsia="Times New Roman" w:hAnsi="Times New Roman" w:cs="Times New Roman"/>
          <w:sz w:val="24"/>
        </w:rPr>
        <w:t>Помелова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5B49" w:rsidRDefault="00CF5B49" w:rsidP="00AD7C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____________________ </w:t>
      </w:r>
      <w:r w:rsidR="00E3374F">
        <w:rPr>
          <w:rFonts w:ascii="Times New Roman" w:eastAsia="Times New Roman" w:hAnsi="Times New Roman" w:cs="Times New Roman"/>
          <w:sz w:val="24"/>
        </w:rPr>
        <w:t>Т.Н. Корнилова</w:t>
      </w:r>
    </w:p>
    <w:p w:rsidR="00CF5B49" w:rsidRDefault="00CF5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C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9"/>
    <w:rsid w:val="00063B44"/>
    <w:rsid w:val="000B7BF9"/>
    <w:rsid w:val="000C3D84"/>
    <w:rsid w:val="001022A6"/>
    <w:rsid w:val="00352260"/>
    <w:rsid w:val="003A7348"/>
    <w:rsid w:val="00514F75"/>
    <w:rsid w:val="00540126"/>
    <w:rsid w:val="006D6B21"/>
    <w:rsid w:val="00784A82"/>
    <w:rsid w:val="009654BA"/>
    <w:rsid w:val="00AD7C9C"/>
    <w:rsid w:val="00B75C37"/>
    <w:rsid w:val="00BF1E7A"/>
    <w:rsid w:val="00C354F6"/>
    <w:rsid w:val="00CE1D72"/>
    <w:rsid w:val="00CF5B49"/>
    <w:rsid w:val="00E3374F"/>
    <w:rsid w:val="00E51166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borod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boro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F41-E2B3-4E2A-9606-15066CF3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Лупандина Надежда Алексеевна</cp:lastModifiedBy>
  <cp:revision>6</cp:revision>
  <dcterms:created xsi:type="dcterms:W3CDTF">2019-12-27T01:20:00Z</dcterms:created>
  <dcterms:modified xsi:type="dcterms:W3CDTF">2022-12-22T03:57:00Z</dcterms:modified>
</cp:coreProperties>
</file>