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271" w:rsidRPr="000D5958" w:rsidRDefault="00606D76" w:rsidP="00CD5271">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7.05pt;margin-top:-6.2pt;width:89.25pt;height:111.75pt;z-index:251658240">
            <v:imagedata r:id="rId7" o:title=""/>
            <w10:wrap type="topAndBottom"/>
          </v:shape>
          <o:OLEObject Type="Embed" ProgID="Imaging.Document" ShapeID="_x0000_s1027" DrawAspect="Content" ObjectID="_1648896405" r:id="rId8"/>
        </w:pict>
      </w:r>
      <w:r w:rsidR="00CD5271" w:rsidRPr="000D5958">
        <w:rPr>
          <w:rFonts w:ascii="Times New Roman" w:eastAsia="Times New Roman" w:hAnsi="Times New Roman" w:cs="Times New Roman"/>
          <w:b/>
          <w:sz w:val="24"/>
          <w:szCs w:val="24"/>
        </w:rPr>
        <w:t>КРАСНОЯРСКИЙ КРАЙ</w:t>
      </w:r>
    </w:p>
    <w:p w:rsidR="00CD5271" w:rsidRPr="000D5958" w:rsidRDefault="00CD5271" w:rsidP="00CD5271">
      <w:pPr>
        <w:autoSpaceDE w:val="0"/>
        <w:autoSpaceDN w:val="0"/>
        <w:adjustRightInd w:val="0"/>
        <w:spacing w:after="0" w:line="240" w:lineRule="auto"/>
        <w:jc w:val="center"/>
        <w:rPr>
          <w:rFonts w:ascii="Times New Roman" w:eastAsia="Times New Roman" w:hAnsi="Times New Roman" w:cs="Times New Roman"/>
          <w:b/>
          <w:sz w:val="24"/>
          <w:szCs w:val="24"/>
        </w:rPr>
      </w:pPr>
      <w:r w:rsidRPr="000D5958">
        <w:rPr>
          <w:rFonts w:ascii="Times New Roman" w:eastAsia="Times New Roman" w:hAnsi="Times New Roman" w:cs="Times New Roman"/>
          <w:b/>
          <w:sz w:val="24"/>
          <w:szCs w:val="24"/>
        </w:rPr>
        <w:t>ГОРОДСКОЙ ОКРУГ ГОРОД БОРОДИНО КРАСНОЯРСКОГО КРАЯ</w:t>
      </w:r>
    </w:p>
    <w:p w:rsidR="00CD5271" w:rsidRDefault="00CD5271" w:rsidP="00CD5271">
      <w:pPr>
        <w:pStyle w:val="a3"/>
        <w:tabs>
          <w:tab w:val="center" w:pos="4819"/>
        </w:tabs>
        <w:spacing w:before="0" w:beforeAutospacing="0" w:after="0" w:afterAutospacing="0"/>
        <w:jc w:val="center"/>
        <w:rPr>
          <w:b/>
        </w:rPr>
      </w:pPr>
      <w:r w:rsidRPr="000D5958">
        <w:rPr>
          <w:b/>
        </w:rPr>
        <w:t>БОРОДИНСКИЙ ГОРОДСКОЙ СОВЕТ ДЕПУТАТОВ</w:t>
      </w:r>
    </w:p>
    <w:p w:rsidR="00CD5271" w:rsidRDefault="00CD5271" w:rsidP="00CD5271">
      <w:pPr>
        <w:pStyle w:val="a3"/>
        <w:tabs>
          <w:tab w:val="center" w:pos="4819"/>
        </w:tabs>
        <w:spacing w:before="0" w:beforeAutospacing="0" w:after="0" w:afterAutospacing="0"/>
        <w:jc w:val="center"/>
        <w:rPr>
          <w:b/>
        </w:rPr>
      </w:pPr>
    </w:p>
    <w:p w:rsidR="00CD5271" w:rsidRPr="000D5958" w:rsidRDefault="00CD5271" w:rsidP="00CD5271">
      <w:pPr>
        <w:spacing w:before="100" w:beforeAutospacing="1" w:after="0" w:line="240" w:lineRule="auto"/>
        <w:jc w:val="center"/>
        <w:rPr>
          <w:rFonts w:ascii="Times New Roman" w:eastAsia="Times New Roman" w:hAnsi="Times New Roman" w:cs="Times New Roman"/>
          <w:b/>
          <w:color w:val="000000"/>
          <w:sz w:val="24"/>
          <w:szCs w:val="24"/>
        </w:rPr>
      </w:pPr>
      <w:r w:rsidRPr="000D5958">
        <w:rPr>
          <w:rFonts w:ascii="Times New Roman" w:eastAsia="Times New Roman" w:hAnsi="Times New Roman" w:cs="Times New Roman"/>
          <w:b/>
          <w:color w:val="000000"/>
          <w:sz w:val="24"/>
          <w:szCs w:val="24"/>
        </w:rPr>
        <w:t>РЕШЕНИЕ</w:t>
      </w:r>
    </w:p>
    <w:p w:rsidR="00CD5271" w:rsidRPr="000D5958" w:rsidRDefault="00CD5271" w:rsidP="00CD5271">
      <w:pPr>
        <w:spacing w:after="0" w:line="240" w:lineRule="auto"/>
        <w:jc w:val="center"/>
        <w:rPr>
          <w:rFonts w:ascii="Times New Roman" w:eastAsia="Times New Roman" w:hAnsi="Times New Roman" w:cs="Times New Roman"/>
          <w:color w:val="000000"/>
          <w:sz w:val="24"/>
          <w:szCs w:val="24"/>
        </w:rPr>
      </w:pPr>
      <w:proofErr w:type="spellStart"/>
      <w:r w:rsidRPr="000D5958">
        <w:rPr>
          <w:rFonts w:ascii="Times New Roman" w:eastAsia="Times New Roman" w:hAnsi="Times New Roman" w:cs="Times New Roman"/>
          <w:color w:val="000000"/>
          <w:sz w:val="24"/>
          <w:szCs w:val="24"/>
        </w:rPr>
        <w:t>г</w:t>
      </w:r>
      <w:proofErr w:type="gramStart"/>
      <w:r w:rsidRPr="000D5958">
        <w:rPr>
          <w:rFonts w:ascii="Times New Roman" w:eastAsia="Times New Roman" w:hAnsi="Times New Roman" w:cs="Times New Roman"/>
          <w:color w:val="000000"/>
          <w:sz w:val="24"/>
          <w:szCs w:val="24"/>
        </w:rPr>
        <w:t>.Б</w:t>
      </w:r>
      <w:proofErr w:type="gramEnd"/>
      <w:r w:rsidRPr="000D5958">
        <w:rPr>
          <w:rFonts w:ascii="Times New Roman" w:eastAsia="Times New Roman" w:hAnsi="Times New Roman" w:cs="Times New Roman"/>
          <w:color w:val="000000"/>
          <w:sz w:val="24"/>
          <w:szCs w:val="24"/>
        </w:rPr>
        <w:t>ородино</w:t>
      </w:r>
      <w:proofErr w:type="spellEnd"/>
    </w:p>
    <w:p w:rsidR="00CD5271" w:rsidRDefault="00CD5271" w:rsidP="00CD5271">
      <w:pPr>
        <w:pStyle w:val="a3"/>
        <w:tabs>
          <w:tab w:val="center" w:pos="4819"/>
        </w:tabs>
        <w:spacing w:before="0" w:beforeAutospacing="0" w:after="0" w:afterAutospacing="0"/>
        <w:jc w:val="center"/>
        <w:rPr>
          <w:sz w:val="28"/>
          <w:szCs w:val="28"/>
        </w:rPr>
      </w:pPr>
    </w:p>
    <w:p w:rsidR="00424427" w:rsidRDefault="00B73401" w:rsidP="00CD5271">
      <w:pPr>
        <w:pStyle w:val="a3"/>
        <w:tabs>
          <w:tab w:val="center" w:pos="4819"/>
        </w:tabs>
        <w:spacing w:before="0" w:beforeAutospacing="0" w:after="0" w:afterAutospacing="0"/>
        <w:jc w:val="center"/>
        <w:rPr>
          <w:b/>
          <w:bCs/>
          <w:color w:val="000000"/>
        </w:rPr>
      </w:pPr>
      <w:r w:rsidRPr="00CD5271">
        <w:rPr>
          <w:color w:val="FFFFFF" w:themeColor="background1"/>
        </w:rPr>
        <w:t>1</w:t>
      </w:r>
      <w:r w:rsidR="00F0520A" w:rsidRPr="00CD5271">
        <w:rPr>
          <w:b/>
          <w:bCs/>
          <w:color w:val="000000"/>
        </w:rPr>
        <w:t xml:space="preserve">О </w:t>
      </w:r>
      <w:proofErr w:type="gramStart"/>
      <w:r w:rsidR="00F0520A" w:rsidRPr="00CD5271">
        <w:rPr>
          <w:b/>
          <w:bCs/>
          <w:color w:val="000000"/>
        </w:rPr>
        <w:t>внесении</w:t>
      </w:r>
      <w:proofErr w:type="gramEnd"/>
      <w:r w:rsidR="00F0520A" w:rsidRPr="00CD5271">
        <w:rPr>
          <w:b/>
          <w:bCs/>
          <w:color w:val="000000"/>
        </w:rPr>
        <w:t xml:space="preserve"> изменений в решение Бородинского городского Совета депутатов от 06.10.2017 № 13-163р «</w:t>
      </w:r>
      <w:r w:rsidR="00424427" w:rsidRPr="00CD5271">
        <w:rPr>
          <w:b/>
          <w:bCs/>
          <w:color w:val="000000"/>
        </w:rPr>
        <w:t xml:space="preserve">Об утверждении </w:t>
      </w:r>
      <w:r w:rsidR="00817BC2" w:rsidRPr="00CD5271">
        <w:rPr>
          <w:b/>
          <w:bCs/>
          <w:color w:val="000000"/>
        </w:rPr>
        <w:t>П</w:t>
      </w:r>
      <w:r w:rsidR="00424427" w:rsidRPr="00CD5271">
        <w:rPr>
          <w:b/>
          <w:bCs/>
          <w:color w:val="000000"/>
        </w:rPr>
        <w:t>орядка предоставления муниципальных гарантий муниципальн</w:t>
      </w:r>
      <w:r w:rsidR="00646DDA" w:rsidRPr="00CD5271">
        <w:rPr>
          <w:b/>
          <w:bCs/>
          <w:color w:val="000000"/>
        </w:rPr>
        <w:t>ым</w:t>
      </w:r>
      <w:r w:rsidR="00424427" w:rsidRPr="00CD5271">
        <w:rPr>
          <w:b/>
          <w:bCs/>
          <w:color w:val="000000"/>
        </w:rPr>
        <w:t xml:space="preserve"> образовани</w:t>
      </w:r>
      <w:r w:rsidR="00646DDA" w:rsidRPr="00CD5271">
        <w:rPr>
          <w:b/>
          <w:bCs/>
          <w:color w:val="000000"/>
        </w:rPr>
        <w:t>ем</w:t>
      </w:r>
      <w:r w:rsidR="00424427" w:rsidRPr="00CD5271">
        <w:rPr>
          <w:b/>
          <w:bCs/>
          <w:color w:val="000000"/>
        </w:rPr>
        <w:t xml:space="preserve"> город</w:t>
      </w:r>
      <w:r w:rsidR="00735DEF" w:rsidRPr="00CD5271">
        <w:rPr>
          <w:b/>
          <w:bCs/>
          <w:color w:val="000000"/>
        </w:rPr>
        <w:t>ом</w:t>
      </w:r>
      <w:r w:rsidR="00424427" w:rsidRPr="00CD5271">
        <w:rPr>
          <w:b/>
          <w:bCs/>
          <w:color w:val="000000"/>
        </w:rPr>
        <w:t xml:space="preserve"> Бородино</w:t>
      </w:r>
      <w:r w:rsidR="00F0520A" w:rsidRPr="00CD5271">
        <w:rPr>
          <w:b/>
          <w:bCs/>
          <w:color w:val="000000"/>
        </w:rPr>
        <w:t>»</w:t>
      </w:r>
    </w:p>
    <w:p w:rsidR="00CD5271" w:rsidRPr="00CD5271" w:rsidRDefault="00CD5271" w:rsidP="00CD5271">
      <w:pPr>
        <w:pStyle w:val="a3"/>
        <w:tabs>
          <w:tab w:val="center" w:pos="4819"/>
        </w:tabs>
        <w:spacing w:before="0" w:beforeAutospacing="0" w:after="0" w:afterAutospacing="0"/>
        <w:jc w:val="center"/>
        <w:rPr>
          <w:b/>
          <w:bCs/>
          <w:color w:val="000000"/>
        </w:rPr>
      </w:pPr>
    </w:p>
    <w:p w:rsidR="00424427" w:rsidRPr="00424427" w:rsidRDefault="00424427" w:rsidP="00CD5271">
      <w:pPr>
        <w:spacing w:after="0" w:line="240" w:lineRule="auto"/>
        <w:ind w:right="75"/>
        <w:jc w:val="both"/>
        <w:rPr>
          <w:rFonts w:ascii="Times New Roman" w:eastAsia="Times New Roman" w:hAnsi="Times New Roman" w:cs="Times New Roman"/>
          <w:b/>
          <w:bCs/>
          <w:i/>
          <w:color w:val="000000"/>
          <w:sz w:val="20"/>
          <w:szCs w:val="20"/>
        </w:rPr>
      </w:pPr>
    </w:p>
    <w:p w:rsidR="00424427" w:rsidRPr="00CD5271" w:rsidRDefault="00424427" w:rsidP="00CD5271">
      <w:pPr>
        <w:spacing w:after="0" w:line="240" w:lineRule="auto"/>
        <w:ind w:right="75"/>
        <w:jc w:val="both"/>
        <w:rPr>
          <w:rFonts w:ascii="Times New Roman" w:eastAsia="Times New Roman" w:hAnsi="Times New Roman" w:cs="Times New Roman"/>
          <w:b/>
          <w:bCs/>
          <w:color w:val="000000"/>
          <w:sz w:val="24"/>
          <w:szCs w:val="24"/>
        </w:rPr>
      </w:pPr>
    </w:p>
    <w:p w:rsidR="00424427" w:rsidRPr="00CD5271" w:rsidRDefault="00424427" w:rsidP="00424427">
      <w:pPr>
        <w:spacing w:after="0" w:line="240" w:lineRule="auto"/>
        <w:ind w:right="75" w:firstLine="426"/>
        <w:jc w:val="both"/>
        <w:rPr>
          <w:rFonts w:ascii="Times New Roman" w:eastAsia="Times New Roman" w:hAnsi="Times New Roman" w:cs="Times New Roman"/>
          <w:color w:val="000000"/>
          <w:sz w:val="24"/>
          <w:szCs w:val="24"/>
        </w:rPr>
      </w:pPr>
      <w:r w:rsidRPr="00CD5271">
        <w:rPr>
          <w:rFonts w:ascii="Times New Roman" w:eastAsia="Times New Roman" w:hAnsi="Times New Roman" w:cs="Times New Roman"/>
          <w:color w:val="000000"/>
          <w:sz w:val="24"/>
          <w:szCs w:val="24"/>
        </w:rPr>
        <w:t xml:space="preserve">Руководствуясь статьями 115, </w:t>
      </w:r>
      <w:r w:rsidR="00F0520A" w:rsidRPr="00CD5271">
        <w:rPr>
          <w:rFonts w:ascii="Times New Roman" w:eastAsia="Times New Roman" w:hAnsi="Times New Roman" w:cs="Times New Roman"/>
          <w:color w:val="000000"/>
          <w:sz w:val="24"/>
          <w:szCs w:val="24"/>
        </w:rPr>
        <w:t xml:space="preserve">115.1, </w:t>
      </w:r>
      <w:r w:rsidRPr="00CD5271">
        <w:rPr>
          <w:rFonts w:ascii="Times New Roman" w:eastAsia="Times New Roman" w:hAnsi="Times New Roman" w:cs="Times New Roman"/>
          <w:color w:val="000000"/>
          <w:sz w:val="24"/>
          <w:szCs w:val="24"/>
        </w:rPr>
        <w:t>115.2</w:t>
      </w:r>
      <w:r w:rsidR="00F0520A" w:rsidRPr="00CD5271">
        <w:rPr>
          <w:rFonts w:ascii="Times New Roman" w:eastAsia="Times New Roman" w:hAnsi="Times New Roman" w:cs="Times New Roman"/>
          <w:color w:val="000000"/>
          <w:sz w:val="24"/>
          <w:szCs w:val="24"/>
        </w:rPr>
        <w:t>, 115.3</w:t>
      </w:r>
      <w:r w:rsidRPr="00CD5271">
        <w:rPr>
          <w:rFonts w:ascii="Times New Roman" w:eastAsia="Times New Roman" w:hAnsi="Times New Roman" w:cs="Times New Roman"/>
          <w:color w:val="000000"/>
          <w:sz w:val="24"/>
          <w:szCs w:val="24"/>
        </w:rPr>
        <w:t xml:space="preserve"> и 117 Бюджетного кодекса Российской Федерации, Устав</w:t>
      </w:r>
      <w:r w:rsidR="00735DEF" w:rsidRPr="00CD5271">
        <w:rPr>
          <w:rFonts w:ascii="Times New Roman" w:eastAsia="Times New Roman" w:hAnsi="Times New Roman" w:cs="Times New Roman"/>
          <w:color w:val="000000"/>
          <w:sz w:val="24"/>
          <w:szCs w:val="24"/>
        </w:rPr>
        <w:t>ом</w:t>
      </w:r>
      <w:r w:rsidRPr="00CD5271">
        <w:rPr>
          <w:rFonts w:ascii="Times New Roman" w:eastAsia="Times New Roman" w:hAnsi="Times New Roman" w:cs="Times New Roman"/>
          <w:color w:val="000000"/>
          <w:sz w:val="24"/>
          <w:szCs w:val="24"/>
        </w:rPr>
        <w:t xml:space="preserve"> города Бородино, Бородинский городской Совет депутатов </w:t>
      </w:r>
      <w:r w:rsidRPr="00CD5271">
        <w:rPr>
          <w:rFonts w:ascii="Times New Roman" w:eastAsia="Times New Roman" w:hAnsi="Times New Roman" w:cs="Times New Roman"/>
          <w:bCs/>
          <w:color w:val="000000"/>
          <w:sz w:val="24"/>
          <w:szCs w:val="24"/>
        </w:rPr>
        <w:t>РЕШИЛ:</w:t>
      </w:r>
    </w:p>
    <w:p w:rsidR="00424427" w:rsidRPr="00CD5271" w:rsidRDefault="00424427" w:rsidP="00424427">
      <w:pPr>
        <w:spacing w:after="0" w:line="240" w:lineRule="auto"/>
        <w:ind w:right="75"/>
        <w:rPr>
          <w:rFonts w:ascii="Times New Roman" w:eastAsia="Times New Roman" w:hAnsi="Times New Roman" w:cs="Times New Roman"/>
          <w:color w:val="000000"/>
          <w:sz w:val="24"/>
          <w:szCs w:val="24"/>
        </w:rPr>
      </w:pPr>
      <w:r w:rsidRPr="00CD5271">
        <w:rPr>
          <w:rFonts w:ascii="Times New Roman" w:eastAsia="Times New Roman" w:hAnsi="Times New Roman" w:cs="Times New Roman"/>
          <w:color w:val="000000"/>
          <w:sz w:val="24"/>
          <w:szCs w:val="24"/>
        </w:rPr>
        <w:t> </w:t>
      </w:r>
    </w:p>
    <w:p w:rsidR="00424427" w:rsidRPr="00CD5271" w:rsidRDefault="00424427" w:rsidP="00424427">
      <w:pPr>
        <w:spacing w:after="0" w:line="240" w:lineRule="auto"/>
        <w:ind w:right="75" w:firstLine="426"/>
        <w:jc w:val="both"/>
        <w:rPr>
          <w:rFonts w:ascii="Times New Roman" w:eastAsia="Times New Roman" w:hAnsi="Times New Roman" w:cs="Times New Roman"/>
          <w:color w:val="000000"/>
          <w:sz w:val="24"/>
          <w:szCs w:val="24"/>
        </w:rPr>
      </w:pPr>
      <w:r w:rsidRPr="00CD5271">
        <w:rPr>
          <w:rFonts w:ascii="Times New Roman" w:eastAsia="Times New Roman" w:hAnsi="Times New Roman" w:cs="Times New Roman"/>
          <w:color w:val="000000"/>
          <w:sz w:val="24"/>
          <w:szCs w:val="24"/>
        </w:rPr>
        <w:t>1. </w:t>
      </w:r>
      <w:r w:rsidR="004C27B4" w:rsidRPr="00CD5271">
        <w:rPr>
          <w:rFonts w:ascii="Times New Roman" w:eastAsia="Times New Roman" w:hAnsi="Times New Roman" w:cs="Times New Roman"/>
          <w:color w:val="000000"/>
          <w:sz w:val="24"/>
          <w:szCs w:val="24"/>
        </w:rPr>
        <w:t xml:space="preserve">Внести </w:t>
      </w:r>
      <w:r w:rsidR="00BD1ED3" w:rsidRPr="00CD5271">
        <w:rPr>
          <w:rFonts w:ascii="Times New Roman" w:eastAsia="Times New Roman" w:hAnsi="Times New Roman" w:cs="Times New Roman"/>
          <w:color w:val="000000"/>
          <w:sz w:val="24"/>
          <w:szCs w:val="24"/>
        </w:rPr>
        <w:t xml:space="preserve">в Порядок </w:t>
      </w:r>
      <w:r w:rsidR="00BD1ED3" w:rsidRPr="00CD5271">
        <w:rPr>
          <w:rFonts w:ascii="Times New Roman" w:eastAsia="Times New Roman" w:hAnsi="Times New Roman" w:cs="Times New Roman"/>
          <w:bCs/>
          <w:color w:val="000000"/>
          <w:sz w:val="24"/>
          <w:szCs w:val="24"/>
        </w:rPr>
        <w:t>предоставления муниципальных гарантий муниципальным образованием городом Бородино, утвержденный</w:t>
      </w:r>
      <w:r w:rsidR="004C27B4" w:rsidRPr="00CD5271">
        <w:rPr>
          <w:rFonts w:ascii="Times New Roman" w:eastAsia="Times New Roman" w:hAnsi="Times New Roman" w:cs="Times New Roman"/>
          <w:color w:val="000000"/>
          <w:sz w:val="24"/>
          <w:szCs w:val="24"/>
        </w:rPr>
        <w:t xml:space="preserve"> решение</w:t>
      </w:r>
      <w:r w:rsidR="00BD1ED3" w:rsidRPr="00CD5271">
        <w:rPr>
          <w:rFonts w:ascii="Times New Roman" w:eastAsia="Times New Roman" w:hAnsi="Times New Roman" w:cs="Times New Roman"/>
          <w:color w:val="000000"/>
          <w:sz w:val="24"/>
          <w:szCs w:val="24"/>
        </w:rPr>
        <w:t>м</w:t>
      </w:r>
      <w:r w:rsidR="004C27B4" w:rsidRPr="00CD5271">
        <w:rPr>
          <w:rFonts w:ascii="Times New Roman" w:eastAsia="Times New Roman" w:hAnsi="Times New Roman" w:cs="Times New Roman"/>
          <w:color w:val="000000"/>
          <w:sz w:val="24"/>
          <w:szCs w:val="24"/>
        </w:rPr>
        <w:t xml:space="preserve"> от </w:t>
      </w:r>
      <w:r w:rsidR="004C27B4" w:rsidRPr="00CD5271">
        <w:rPr>
          <w:rFonts w:ascii="Times New Roman" w:eastAsia="Times New Roman" w:hAnsi="Times New Roman" w:cs="Times New Roman"/>
          <w:bCs/>
          <w:color w:val="000000"/>
          <w:sz w:val="24"/>
          <w:szCs w:val="24"/>
        </w:rPr>
        <w:t>06.10.2017 № 13-163р</w:t>
      </w:r>
      <w:r w:rsidR="004C27B4" w:rsidRPr="00CD5271">
        <w:rPr>
          <w:rFonts w:ascii="Times New Roman" w:eastAsia="Times New Roman" w:hAnsi="Times New Roman" w:cs="Times New Roman"/>
          <w:color w:val="000000"/>
          <w:sz w:val="24"/>
          <w:szCs w:val="24"/>
        </w:rPr>
        <w:t>, следующие изменения:</w:t>
      </w:r>
    </w:p>
    <w:p w:rsidR="004C27B4" w:rsidRPr="00606D76" w:rsidRDefault="004C27B4" w:rsidP="00424427">
      <w:pPr>
        <w:spacing w:after="0" w:line="240" w:lineRule="auto"/>
        <w:ind w:right="75" w:firstLine="426"/>
        <w:jc w:val="both"/>
        <w:rPr>
          <w:rFonts w:ascii="Times New Roman" w:eastAsia="Times New Roman" w:hAnsi="Times New Roman" w:cs="Times New Roman"/>
          <w:sz w:val="24"/>
          <w:szCs w:val="24"/>
        </w:rPr>
      </w:pPr>
      <w:r w:rsidRPr="00CD5271">
        <w:rPr>
          <w:rFonts w:ascii="Times New Roman" w:eastAsia="Times New Roman" w:hAnsi="Times New Roman" w:cs="Times New Roman"/>
          <w:color w:val="000000"/>
          <w:sz w:val="24"/>
          <w:szCs w:val="24"/>
        </w:rPr>
        <w:t xml:space="preserve">1.1. </w:t>
      </w:r>
      <w:r w:rsidR="00BD1ED3" w:rsidRPr="00CD5271">
        <w:rPr>
          <w:rFonts w:ascii="Times New Roman" w:eastAsia="Times New Roman" w:hAnsi="Times New Roman" w:cs="Times New Roman"/>
          <w:color w:val="000000"/>
          <w:sz w:val="24"/>
          <w:szCs w:val="24"/>
        </w:rPr>
        <w:t>В разделе 2 п</w:t>
      </w:r>
      <w:r w:rsidRPr="00CD5271">
        <w:rPr>
          <w:rFonts w:ascii="Times New Roman" w:eastAsia="Times New Roman" w:hAnsi="Times New Roman" w:cs="Times New Roman"/>
          <w:color w:val="000000"/>
          <w:sz w:val="24"/>
          <w:szCs w:val="24"/>
        </w:rPr>
        <w:t xml:space="preserve">ункты 2.4. - 2.6.  изложить в </w:t>
      </w:r>
      <w:bookmarkStart w:id="0" w:name="_GoBack"/>
      <w:bookmarkEnd w:id="0"/>
      <w:r w:rsidRPr="00606D76">
        <w:rPr>
          <w:rFonts w:ascii="Times New Roman" w:eastAsia="Times New Roman" w:hAnsi="Times New Roman" w:cs="Times New Roman"/>
          <w:sz w:val="24"/>
          <w:szCs w:val="24"/>
        </w:rPr>
        <w:t>следующей редакции:</w:t>
      </w:r>
    </w:p>
    <w:p w:rsidR="004C27B4" w:rsidRPr="00606D76" w:rsidRDefault="004C27B4" w:rsidP="004C27B4">
      <w:pPr>
        <w:spacing w:after="0" w:line="240" w:lineRule="auto"/>
        <w:ind w:right="75" w:firstLine="426"/>
        <w:jc w:val="both"/>
        <w:rPr>
          <w:rFonts w:ascii="Times New Roman" w:eastAsia="Times New Roman" w:hAnsi="Times New Roman" w:cs="Times New Roman"/>
          <w:sz w:val="24"/>
          <w:szCs w:val="24"/>
        </w:rPr>
      </w:pPr>
      <w:r w:rsidRPr="00606D76">
        <w:rPr>
          <w:rFonts w:ascii="Times New Roman" w:eastAsia="Times New Roman" w:hAnsi="Times New Roman" w:cs="Times New Roman"/>
          <w:sz w:val="24"/>
          <w:szCs w:val="24"/>
        </w:rPr>
        <w:t>«2.4. Условия муниципальной гарантии не могут быть изменены гарантом без предварительного письменного согласия бенефициара.</w:t>
      </w:r>
    </w:p>
    <w:p w:rsidR="004F1609" w:rsidRPr="00606D76" w:rsidRDefault="004C27B4" w:rsidP="004F1609">
      <w:pPr>
        <w:spacing w:after="0" w:line="240" w:lineRule="auto"/>
        <w:ind w:right="75" w:firstLine="426"/>
        <w:jc w:val="both"/>
        <w:rPr>
          <w:rFonts w:ascii="Times New Roman" w:eastAsia="Times New Roman" w:hAnsi="Times New Roman" w:cs="Times New Roman"/>
          <w:sz w:val="24"/>
          <w:szCs w:val="24"/>
        </w:rPr>
      </w:pPr>
      <w:r w:rsidRPr="00606D76">
        <w:rPr>
          <w:rFonts w:ascii="Times New Roman" w:eastAsia="Times New Roman" w:hAnsi="Times New Roman" w:cs="Times New Roman"/>
          <w:sz w:val="24"/>
          <w:szCs w:val="24"/>
        </w:rPr>
        <w:t xml:space="preserve">2.5. </w:t>
      </w:r>
      <w:proofErr w:type="gramStart"/>
      <w:r w:rsidRPr="00606D76">
        <w:rPr>
          <w:rFonts w:ascii="Times New Roman" w:eastAsia="Times New Roman" w:hAnsi="Times New Roman" w:cs="Times New Roman"/>
          <w:sz w:val="24"/>
          <w:szCs w:val="24"/>
        </w:rPr>
        <w:t xml:space="preserve">Принадлежащее бенефициару по муниципальной гарантии право требования к гаранту не может быть передано </w:t>
      </w:r>
      <w:r w:rsidR="004F1609" w:rsidRPr="00606D76">
        <w:rPr>
          <w:rFonts w:ascii="Times New Roman" w:eastAsia="Times New Roman" w:hAnsi="Times New Roman" w:cs="Times New Roman"/>
          <w:sz w:val="24"/>
          <w:szCs w:val="24"/>
        </w:rPr>
        <w:t>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по которым обеспечивается муниципальной гарантией.</w:t>
      </w:r>
      <w:proofErr w:type="gramEnd"/>
    </w:p>
    <w:p w:rsidR="004C27B4" w:rsidRPr="00606D76" w:rsidRDefault="004F1609" w:rsidP="004C27B4">
      <w:pPr>
        <w:spacing w:after="0" w:line="240" w:lineRule="auto"/>
        <w:ind w:right="75" w:firstLine="426"/>
        <w:jc w:val="both"/>
        <w:rPr>
          <w:rFonts w:ascii="Times New Roman" w:eastAsia="Times New Roman" w:hAnsi="Times New Roman" w:cs="Times New Roman"/>
          <w:sz w:val="24"/>
          <w:szCs w:val="24"/>
        </w:rPr>
      </w:pPr>
      <w:r w:rsidRPr="00606D76">
        <w:rPr>
          <w:rFonts w:ascii="Times New Roman" w:eastAsia="Times New Roman" w:hAnsi="Times New Roman" w:cs="Times New Roman"/>
          <w:sz w:val="24"/>
          <w:szCs w:val="24"/>
        </w:rPr>
        <w:t xml:space="preserve"> </w:t>
      </w:r>
      <w:r w:rsidR="004C27B4" w:rsidRPr="00606D76">
        <w:rPr>
          <w:rFonts w:ascii="Times New Roman" w:eastAsia="Times New Roman" w:hAnsi="Times New Roman" w:cs="Times New Roman"/>
          <w:sz w:val="24"/>
          <w:szCs w:val="24"/>
        </w:rPr>
        <w:t>2.6. Гарант имеет право отозвать муниципальную гарантию только по основаниям, указанным в гарантии</w:t>
      </w:r>
      <w:r w:rsidRPr="00606D76">
        <w:rPr>
          <w:rFonts w:ascii="Times New Roman" w:eastAsia="Times New Roman" w:hAnsi="Times New Roman" w:cs="Times New Roman"/>
          <w:sz w:val="24"/>
          <w:szCs w:val="24"/>
        </w:rPr>
        <w:t xml:space="preserve">, а также при неисполнении принципалом обязанности, установленной пунктом 4.8 настоящего Порядка и пунктом </w:t>
      </w:r>
      <w:r w:rsidR="00800582" w:rsidRPr="00606D76">
        <w:rPr>
          <w:rFonts w:ascii="Times New Roman" w:eastAsia="Times New Roman" w:hAnsi="Times New Roman" w:cs="Times New Roman"/>
          <w:sz w:val="24"/>
          <w:szCs w:val="24"/>
        </w:rPr>
        <w:t>7 статьи 115 Бюджетного кодекса и пунктом 5 статьи 115.3 Бюджетного кодекса</w:t>
      </w:r>
      <w:proofErr w:type="gramStart"/>
      <w:r w:rsidR="00C75101" w:rsidRPr="00606D76">
        <w:rPr>
          <w:rFonts w:ascii="Times New Roman" w:eastAsia="Times New Roman" w:hAnsi="Times New Roman" w:cs="Times New Roman"/>
          <w:sz w:val="24"/>
          <w:szCs w:val="24"/>
        </w:rPr>
        <w:t>.</w:t>
      </w:r>
      <w:r w:rsidR="004C27B4" w:rsidRPr="00606D76">
        <w:rPr>
          <w:rFonts w:ascii="Times New Roman" w:eastAsia="Times New Roman" w:hAnsi="Times New Roman" w:cs="Times New Roman"/>
          <w:sz w:val="24"/>
          <w:szCs w:val="24"/>
        </w:rPr>
        <w:t>».</w:t>
      </w:r>
      <w:proofErr w:type="gramEnd"/>
    </w:p>
    <w:p w:rsidR="004C27B4" w:rsidRPr="00606D76" w:rsidRDefault="00F323B3" w:rsidP="004C27B4">
      <w:pPr>
        <w:spacing w:after="0" w:line="240" w:lineRule="auto"/>
        <w:ind w:right="75" w:firstLine="426"/>
        <w:jc w:val="both"/>
        <w:rPr>
          <w:rFonts w:ascii="Times New Roman" w:eastAsia="Times New Roman" w:hAnsi="Times New Roman" w:cs="Times New Roman"/>
          <w:sz w:val="24"/>
          <w:szCs w:val="24"/>
        </w:rPr>
      </w:pPr>
      <w:r w:rsidRPr="00606D76">
        <w:rPr>
          <w:rFonts w:ascii="Times New Roman" w:eastAsia="Times New Roman" w:hAnsi="Times New Roman" w:cs="Times New Roman"/>
          <w:sz w:val="24"/>
          <w:szCs w:val="24"/>
        </w:rPr>
        <w:t>Д</w:t>
      </w:r>
      <w:r w:rsidR="00AA7C62" w:rsidRPr="00606D76">
        <w:rPr>
          <w:rFonts w:ascii="Times New Roman" w:eastAsia="Times New Roman" w:hAnsi="Times New Roman" w:cs="Times New Roman"/>
          <w:sz w:val="24"/>
          <w:szCs w:val="24"/>
        </w:rPr>
        <w:t>ополнить пунктами следующего содержания:</w:t>
      </w:r>
    </w:p>
    <w:p w:rsidR="00AA7C62" w:rsidRPr="00606D76" w:rsidRDefault="00AA7C62" w:rsidP="004C27B4">
      <w:pPr>
        <w:spacing w:after="0" w:line="240" w:lineRule="auto"/>
        <w:ind w:right="75" w:firstLine="426"/>
        <w:jc w:val="both"/>
        <w:rPr>
          <w:rFonts w:ascii="Times New Roman" w:eastAsia="Times New Roman" w:hAnsi="Times New Roman" w:cs="Times New Roman"/>
          <w:sz w:val="24"/>
          <w:szCs w:val="24"/>
        </w:rPr>
      </w:pPr>
      <w:r w:rsidRPr="00606D76">
        <w:rPr>
          <w:rFonts w:ascii="Times New Roman" w:eastAsia="Times New Roman" w:hAnsi="Times New Roman" w:cs="Times New Roman"/>
          <w:sz w:val="24"/>
          <w:szCs w:val="24"/>
        </w:rPr>
        <w:t>«2.7. Кредиты и займы, обеспечиваемые муниципальными гарантиями, должны быть целевыми.</w:t>
      </w:r>
    </w:p>
    <w:p w:rsidR="00AA7C62" w:rsidRPr="00606D76" w:rsidRDefault="00AA7C62" w:rsidP="004C27B4">
      <w:pPr>
        <w:spacing w:after="0" w:line="240" w:lineRule="auto"/>
        <w:ind w:right="75" w:firstLine="426"/>
        <w:jc w:val="both"/>
        <w:rPr>
          <w:rFonts w:ascii="Times New Roman" w:eastAsia="Times New Roman" w:hAnsi="Times New Roman" w:cs="Times New Roman"/>
          <w:sz w:val="24"/>
          <w:szCs w:val="24"/>
        </w:rPr>
      </w:pPr>
      <w:r w:rsidRPr="00606D76">
        <w:rPr>
          <w:rFonts w:ascii="Times New Roman" w:eastAsia="Times New Roman" w:hAnsi="Times New Roman" w:cs="Times New Roman"/>
          <w:sz w:val="24"/>
          <w:szCs w:val="24"/>
        </w:rPr>
        <w:t>2.8. В случае установления факта нецелевого использования средств кредита (займа),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w:t>
      </w:r>
      <w:proofErr w:type="gramStart"/>
      <w:r w:rsidRPr="00606D76">
        <w:rPr>
          <w:rFonts w:ascii="Times New Roman" w:eastAsia="Times New Roman" w:hAnsi="Times New Roman" w:cs="Times New Roman"/>
          <w:sz w:val="24"/>
          <w:szCs w:val="24"/>
        </w:rPr>
        <w:t xml:space="preserve"> ,</w:t>
      </w:r>
      <w:proofErr w:type="gramEnd"/>
      <w:r w:rsidRPr="00606D76">
        <w:rPr>
          <w:rFonts w:ascii="Times New Roman" w:eastAsia="Times New Roman" w:hAnsi="Times New Roman" w:cs="Times New Roman"/>
          <w:sz w:val="24"/>
          <w:szCs w:val="24"/>
        </w:rPr>
        <w:t xml:space="preserve"> договором о предоставлении муниципальной гарантии.».</w:t>
      </w:r>
    </w:p>
    <w:p w:rsidR="00AA7C62" w:rsidRPr="00606D76" w:rsidRDefault="00AA7C62" w:rsidP="004C27B4">
      <w:pPr>
        <w:spacing w:after="0" w:line="240" w:lineRule="auto"/>
        <w:ind w:right="75" w:firstLine="426"/>
        <w:jc w:val="both"/>
        <w:rPr>
          <w:rFonts w:ascii="Times New Roman" w:eastAsia="Times New Roman" w:hAnsi="Times New Roman" w:cs="Times New Roman"/>
          <w:sz w:val="24"/>
          <w:szCs w:val="24"/>
        </w:rPr>
      </w:pPr>
      <w:r w:rsidRPr="00606D76">
        <w:rPr>
          <w:rFonts w:ascii="Times New Roman" w:eastAsia="Times New Roman" w:hAnsi="Times New Roman" w:cs="Times New Roman"/>
          <w:sz w:val="24"/>
          <w:szCs w:val="24"/>
        </w:rPr>
        <w:t>1.</w:t>
      </w:r>
      <w:r w:rsidR="00DF6314" w:rsidRPr="00606D76">
        <w:rPr>
          <w:rFonts w:ascii="Times New Roman" w:eastAsia="Times New Roman" w:hAnsi="Times New Roman" w:cs="Times New Roman"/>
          <w:sz w:val="24"/>
          <w:szCs w:val="24"/>
        </w:rPr>
        <w:t>2</w:t>
      </w:r>
      <w:r w:rsidRPr="00606D76">
        <w:rPr>
          <w:rFonts w:ascii="Times New Roman" w:eastAsia="Times New Roman" w:hAnsi="Times New Roman" w:cs="Times New Roman"/>
          <w:sz w:val="24"/>
          <w:szCs w:val="24"/>
        </w:rPr>
        <w:t xml:space="preserve">. </w:t>
      </w:r>
      <w:r w:rsidR="00DF6314" w:rsidRPr="00606D76">
        <w:rPr>
          <w:rFonts w:ascii="Times New Roman" w:eastAsia="Times New Roman" w:hAnsi="Times New Roman" w:cs="Times New Roman"/>
          <w:sz w:val="24"/>
          <w:szCs w:val="24"/>
        </w:rPr>
        <w:t>В разделе 3 пункты</w:t>
      </w:r>
      <w:r w:rsidRPr="00606D76">
        <w:rPr>
          <w:rFonts w:ascii="Times New Roman" w:eastAsia="Times New Roman" w:hAnsi="Times New Roman" w:cs="Times New Roman"/>
          <w:sz w:val="24"/>
          <w:szCs w:val="24"/>
        </w:rPr>
        <w:t xml:space="preserve"> 3.2</w:t>
      </w:r>
      <w:r w:rsidR="00132A1E" w:rsidRPr="00606D76">
        <w:rPr>
          <w:rFonts w:ascii="Times New Roman" w:eastAsia="Times New Roman" w:hAnsi="Times New Roman" w:cs="Times New Roman"/>
          <w:sz w:val="24"/>
          <w:szCs w:val="24"/>
        </w:rPr>
        <w:t>. – 3.4.</w:t>
      </w:r>
      <w:r w:rsidRPr="00606D76">
        <w:rPr>
          <w:rFonts w:ascii="Times New Roman" w:eastAsia="Times New Roman" w:hAnsi="Times New Roman" w:cs="Times New Roman"/>
          <w:sz w:val="24"/>
          <w:szCs w:val="24"/>
        </w:rPr>
        <w:t xml:space="preserve"> изложить в следующей редакции:</w:t>
      </w:r>
    </w:p>
    <w:p w:rsidR="00AA7C62" w:rsidRPr="00606D76" w:rsidRDefault="00AA7C62" w:rsidP="004C27B4">
      <w:pPr>
        <w:spacing w:after="0" w:line="240" w:lineRule="auto"/>
        <w:ind w:right="75" w:firstLine="426"/>
        <w:jc w:val="both"/>
        <w:rPr>
          <w:rFonts w:ascii="Times New Roman" w:eastAsia="Times New Roman" w:hAnsi="Times New Roman" w:cs="Times New Roman"/>
          <w:sz w:val="24"/>
          <w:szCs w:val="24"/>
        </w:rPr>
      </w:pPr>
      <w:r w:rsidRPr="00606D76">
        <w:rPr>
          <w:rFonts w:ascii="Times New Roman" w:eastAsia="Times New Roman" w:hAnsi="Times New Roman" w:cs="Times New Roman"/>
          <w:sz w:val="24"/>
          <w:szCs w:val="24"/>
        </w:rPr>
        <w:t>«3.2. Муниципальная гарантия может быть предоставлена принципалу при</w:t>
      </w:r>
      <w:r w:rsidR="00DF6314" w:rsidRPr="00606D76">
        <w:rPr>
          <w:rFonts w:ascii="Times New Roman" w:eastAsia="Times New Roman" w:hAnsi="Times New Roman" w:cs="Times New Roman"/>
          <w:sz w:val="24"/>
          <w:szCs w:val="24"/>
        </w:rPr>
        <w:t xml:space="preserve"> соблюдении следующих</w:t>
      </w:r>
      <w:r w:rsidRPr="00606D76">
        <w:rPr>
          <w:rFonts w:ascii="Times New Roman" w:eastAsia="Times New Roman" w:hAnsi="Times New Roman" w:cs="Times New Roman"/>
          <w:sz w:val="24"/>
          <w:szCs w:val="24"/>
        </w:rPr>
        <w:t xml:space="preserve"> услови</w:t>
      </w:r>
      <w:r w:rsidR="00DF6314" w:rsidRPr="00606D76">
        <w:rPr>
          <w:rFonts w:ascii="Times New Roman" w:eastAsia="Times New Roman" w:hAnsi="Times New Roman" w:cs="Times New Roman"/>
          <w:sz w:val="24"/>
          <w:szCs w:val="24"/>
        </w:rPr>
        <w:t>й</w:t>
      </w:r>
      <w:r w:rsidRPr="00606D76">
        <w:rPr>
          <w:rFonts w:ascii="Times New Roman" w:eastAsia="Times New Roman" w:hAnsi="Times New Roman" w:cs="Times New Roman"/>
          <w:sz w:val="24"/>
          <w:szCs w:val="24"/>
        </w:rPr>
        <w:t>:</w:t>
      </w:r>
    </w:p>
    <w:p w:rsidR="00AA7C62" w:rsidRPr="00606D76" w:rsidRDefault="00132A1E" w:rsidP="00AA7C62">
      <w:pPr>
        <w:spacing w:after="0" w:line="240" w:lineRule="auto"/>
        <w:ind w:right="75" w:firstLine="426"/>
        <w:jc w:val="both"/>
        <w:rPr>
          <w:rFonts w:ascii="Times New Roman" w:eastAsia="Times New Roman" w:hAnsi="Times New Roman" w:cs="Times New Roman"/>
          <w:sz w:val="24"/>
          <w:szCs w:val="24"/>
        </w:rPr>
      </w:pPr>
      <w:r w:rsidRPr="00606D76">
        <w:rPr>
          <w:rFonts w:ascii="Times New Roman" w:eastAsia="Times New Roman" w:hAnsi="Times New Roman" w:cs="Times New Roman"/>
          <w:sz w:val="24"/>
          <w:szCs w:val="24"/>
        </w:rPr>
        <w:t>удовлетворительн</w:t>
      </w:r>
      <w:r w:rsidR="00DF6314" w:rsidRPr="00606D76">
        <w:rPr>
          <w:rFonts w:ascii="Times New Roman" w:eastAsia="Times New Roman" w:hAnsi="Times New Roman" w:cs="Times New Roman"/>
          <w:sz w:val="24"/>
          <w:szCs w:val="24"/>
        </w:rPr>
        <w:t>ое</w:t>
      </w:r>
      <w:r w:rsidRPr="00606D76">
        <w:rPr>
          <w:rFonts w:ascii="Times New Roman" w:eastAsia="Times New Roman" w:hAnsi="Times New Roman" w:cs="Times New Roman"/>
          <w:sz w:val="24"/>
          <w:szCs w:val="24"/>
        </w:rPr>
        <w:t xml:space="preserve"> </w:t>
      </w:r>
      <w:r w:rsidR="00AA7C62" w:rsidRPr="00606D76">
        <w:rPr>
          <w:rFonts w:ascii="Times New Roman" w:eastAsia="Times New Roman" w:hAnsi="Times New Roman" w:cs="Times New Roman"/>
          <w:sz w:val="24"/>
          <w:szCs w:val="24"/>
        </w:rPr>
        <w:t>финансов</w:t>
      </w:r>
      <w:r w:rsidR="00DF6314" w:rsidRPr="00606D76">
        <w:rPr>
          <w:rFonts w:ascii="Times New Roman" w:eastAsia="Times New Roman" w:hAnsi="Times New Roman" w:cs="Times New Roman"/>
          <w:sz w:val="24"/>
          <w:szCs w:val="24"/>
        </w:rPr>
        <w:t>ое</w:t>
      </w:r>
      <w:r w:rsidR="00AA7C62" w:rsidRPr="00606D76">
        <w:rPr>
          <w:rFonts w:ascii="Times New Roman" w:eastAsia="Times New Roman" w:hAnsi="Times New Roman" w:cs="Times New Roman"/>
          <w:sz w:val="24"/>
          <w:szCs w:val="24"/>
        </w:rPr>
        <w:t xml:space="preserve"> состояние принципала;</w:t>
      </w:r>
    </w:p>
    <w:p w:rsidR="00AA7C62" w:rsidRPr="00606D76" w:rsidRDefault="00AA7C62" w:rsidP="00AA7C62">
      <w:pPr>
        <w:spacing w:after="0" w:line="240" w:lineRule="auto"/>
        <w:ind w:right="75" w:firstLine="426"/>
        <w:jc w:val="both"/>
        <w:rPr>
          <w:rFonts w:ascii="Times New Roman" w:eastAsia="Times New Roman" w:hAnsi="Times New Roman" w:cs="Times New Roman"/>
          <w:sz w:val="24"/>
          <w:szCs w:val="24"/>
        </w:rPr>
      </w:pPr>
      <w:r w:rsidRPr="00606D76">
        <w:rPr>
          <w:rFonts w:ascii="Times New Roman" w:eastAsia="Times New Roman" w:hAnsi="Times New Roman" w:cs="Times New Roman"/>
          <w:sz w:val="24"/>
          <w:szCs w:val="24"/>
        </w:rPr>
        <w:t xml:space="preserve">предоставление принципалом, третьим лицом до даты выдачи муниципальной гарантии соответствующего требованиям </w:t>
      </w:r>
      <w:hyperlink r:id="rId9" w:history="1">
        <w:r w:rsidRPr="00606D76">
          <w:rPr>
            <w:rStyle w:val="a7"/>
            <w:rFonts w:ascii="Times New Roman" w:eastAsia="Times New Roman" w:hAnsi="Times New Roman" w:cs="Times New Roman"/>
            <w:color w:val="auto"/>
            <w:sz w:val="24"/>
            <w:szCs w:val="24"/>
            <w:u w:val="none"/>
          </w:rPr>
          <w:t>статьи 115.3</w:t>
        </w:r>
      </w:hyperlink>
      <w:r w:rsidRPr="00606D76">
        <w:rPr>
          <w:rFonts w:ascii="Times New Roman" w:eastAsia="Times New Roman" w:hAnsi="Times New Roman" w:cs="Times New Roman"/>
          <w:sz w:val="24"/>
          <w:szCs w:val="24"/>
        </w:rPr>
        <w:t xml:space="preserve"> </w:t>
      </w:r>
      <w:r w:rsidR="008D1745" w:rsidRPr="00606D76">
        <w:rPr>
          <w:rFonts w:ascii="Times New Roman" w:eastAsia="Times New Roman" w:hAnsi="Times New Roman" w:cs="Times New Roman"/>
          <w:sz w:val="24"/>
          <w:szCs w:val="24"/>
        </w:rPr>
        <w:t>Бюджетного к</w:t>
      </w:r>
      <w:r w:rsidRPr="00606D76">
        <w:rPr>
          <w:rFonts w:ascii="Times New Roman" w:eastAsia="Times New Roman" w:hAnsi="Times New Roman" w:cs="Times New Roman"/>
          <w:sz w:val="24"/>
          <w:szCs w:val="24"/>
        </w:rPr>
        <w:t>одекса</w:t>
      </w:r>
      <w:r w:rsidR="008D1745" w:rsidRPr="00606D76">
        <w:rPr>
          <w:rFonts w:ascii="Times New Roman" w:eastAsia="Times New Roman" w:hAnsi="Times New Roman" w:cs="Times New Roman"/>
          <w:sz w:val="24"/>
          <w:szCs w:val="24"/>
        </w:rPr>
        <w:t xml:space="preserve"> Российской Федерации</w:t>
      </w:r>
      <w:r w:rsidRPr="00606D76">
        <w:rPr>
          <w:rFonts w:ascii="Times New Roman" w:eastAsia="Times New Roman" w:hAnsi="Times New Roman" w:cs="Times New Roman"/>
          <w:sz w:val="24"/>
          <w:szCs w:val="24"/>
        </w:rPr>
        <w:t xml:space="preserve"> и гражданского </w:t>
      </w:r>
      <w:hyperlink r:id="rId10" w:history="1">
        <w:r w:rsidRPr="00606D76">
          <w:rPr>
            <w:rStyle w:val="a7"/>
            <w:rFonts w:ascii="Times New Roman" w:eastAsia="Times New Roman" w:hAnsi="Times New Roman" w:cs="Times New Roman"/>
            <w:color w:val="auto"/>
            <w:sz w:val="24"/>
            <w:szCs w:val="24"/>
            <w:u w:val="none"/>
          </w:rPr>
          <w:t>законодательства</w:t>
        </w:r>
      </w:hyperlink>
      <w:r w:rsidRPr="00606D76">
        <w:rPr>
          <w:rFonts w:ascii="Times New Roman" w:eastAsia="Times New Roman" w:hAnsi="Times New Roman" w:cs="Times New Roman"/>
          <w:sz w:val="24"/>
          <w:szCs w:val="24"/>
        </w:rPr>
        <w:t xml:space="preserve"> Российской </w:t>
      </w:r>
      <w:proofErr w:type="gramStart"/>
      <w:r w:rsidRPr="00606D76">
        <w:rPr>
          <w:rFonts w:ascii="Times New Roman" w:eastAsia="Times New Roman" w:hAnsi="Times New Roman" w:cs="Times New Roman"/>
          <w:sz w:val="24"/>
          <w:szCs w:val="24"/>
        </w:rPr>
        <w:t xml:space="preserve">Федерации обеспечения исполнения обязательств </w:t>
      </w:r>
      <w:r w:rsidRPr="00606D76">
        <w:rPr>
          <w:rFonts w:ascii="Times New Roman" w:eastAsia="Times New Roman" w:hAnsi="Times New Roman" w:cs="Times New Roman"/>
          <w:sz w:val="24"/>
          <w:szCs w:val="24"/>
        </w:rPr>
        <w:lastRenderedPageBreak/>
        <w:t>принципала</w:t>
      </w:r>
      <w:proofErr w:type="gramEnd"/>
      <w:r w:rsidRPr="00606D76">
        <w:rPr>
          <w:rFonts w:ascii="Times New Roman" w:eastAsia="Times New Roman" w:hAnsi="Times New Roman" w:cs="Times New Roman"/>
          <w:sz w:val="24"/>
          <w:szCs w:val="24"/>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AA7C62" w:rsidRPr="00606D76" w:rsidRDefault="00AA7C62" w:rsidP="00AA7C62">
      <w:pPr>
        <w:spacing w:after="0" w:line="240" w:lineRule="auto"/>
        <w:ind w:right="75" w:firstLine="426"/>
        <w:jc w:val="both"/>
        <w:rPr>
          <w:rFonts w:ascii="Times New Roman" w:eastAsia="Times New Roman" w:hAnsi="Times New Roman" w:cs="Times New Roman"/>
          <w:sz w:val="24"/>
          <w:szCs w:val="24"/>
        </w:rPr>
      </w:pPr>
      <w:proofErr w:type="gramStart"/>
      <w:r w:rsidRPr="00606D76">
        <w:rPr>
          <w:rFonts w:ascii="Times New Roman" w:eastAsia="Times New Roman" w:hAnsi="Times New Roman" w:cs="Times New Roman"/>
          <w:sz w:val="24"/>
          <w:szCs w:val="24"/>
        </w:rPr>
        <w:t>отсутстви</w:t>
      </w:r>
      <w:r w:rsidR="00DF6314" w:rsidRPr="00606D76">
        <w:rPr>
          <w:rFonts w:ascii="Times New Roman" w:eastAsia="Times New Roman" w:hAnsi="Times New Roman" w:cs="Times New Roman"/>
          <w:sz w:val="24"/>
          <w:szCs w:val="24"/>
        </w:rPr>
        <w:t>е</w:t>
      </w:r>
      <w:r w:rsidRPr="00606D76">
        <w:rPr>
          <w:rFonts w:ascii="Times New Roman" w:eastAsia="Times New Roman" w:hAnsi="Times New Roman" w:cs="Times New Roman"/>
          <w:sz w:val="24"/>
          <w:szCs w:val="24"/>
        </w:rPr>
        <w:t xml:space="preserve"> у принципала, его поручителей (гарантов) просроченной (неурегулированной) задолженности по денежным обязательствам перед соответствующим публично-правовым образованием (Российской Федерацией, субъектом Российской Федерации, муниципальным образованием), предоставляющим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w:t>
      </w:r>
      <w:proofErr w:type="gramEnd"/>
      <w:r w:rsidRPr="00606D76">
        <w:rPr>
          <w:rFonts w:ascii="Times New Roman" w:eastAsia="Times New Roman" w:hAnsi="Times New Roman" w:cs="Times New Roman"/>
          <w:sz w:val="24"/>
          <w:szCs w:val="24"/>
        </w:rPr>
        <w:t xml:space="preserve"> гарантии, ранее предоставленной в пользу соответствующего публично-правового образования, предоставляющего муниципальную гарантию;</w:t>
      </w:r>
    </w:p>
    <w:p w:rsidR="00AA7C62" w:rsidRPr="00606D76" w:rsidRDefault="00AA7C62" w:rsidP="00AA7C62">
      <w:pPr>
        <w:spacing w:after="0" w:line="240" w:lineRule="auto"/>
        <w:ind w:right="75" w:firstLine="426"/>
        <w:jc w:val="both"/>
        <w:rPr>
          <w:rFonts w:ascii="Times New Roman" w:eastAsia="Times New Roman" w:hAnsi="Times New Roman" w:cs="Times New Roman"/>
          <w:sz w:val="24"/>
          <w:szCs w:val="24"/>
        </w:rPr>
      </w:pPr>
      <w:r w:rsidRPr="00606D76">
        <w:rPr>
          <w:rFonts w:ascii="Times New Roman" w:eastAsia="Times New Roman" w:hAnsi="Times New Roman" w:cs="Times New Roman"/>
          <w:sz w:val="24"/>
          <w:szCs w:val="24"/>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1507C1" w:rsidRPr="00606D76" w:rsidRDefault="001507C1" w:rsidP="00AA7C62">
      <w:pPr>
        <w:spacing w:after="0" w:line="240" w:lineRule="auto"/>
        <w:ind w:right="75" w:firstLine="426"/>
        <w:jc w:val="both"/>
        <w:rPr>
          <w:rFonts w:ascii="Times New Roman" w:eastAsia="Times New Roman" w:hAnsi="Times New Roman" w:cs="Times New Roman"/>
          <w:sz w:val="24"/>
          <w:szCs w:val="24"/>
        </w:rPr>
      </w:pPr>
      <w:r w:rsidRPr="00606D76">
        <w:rPr>
          <w:rFonts w:ascii="Times New Roman" w:eastAsia="Times New Roman" w:hAnsi="Times New Roman" w:cs="Times New Roman"/>
          <w:sz w:val="24"/>
          <w:szCs w:val="24"/>
        </w:rPr>
        <w:t xml:space="preserve">3.3. </w:t>
      </w:r>
      <w:proofErr w:type="gramStart"/>
      <w:r w:rsidRPr="00606D76">
        <w:rPr>
          <w:rFonts w:ascii="Times New Roman" w:eastAsia="Times New Roman" w:hAnsi="Times New Roman" w:cs="Times New Roman"/>
          <w:sz w:val="24"/>
          <w:szCs w:val="24"/>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r:id="rId11" w:history="1">
        <w:r w:rsidRPr="00606D76">
          <w:rPr>
            <w:rStyle w:val="a7"/>
            <w:rFonts w:ascii="Times New Roman" w:eastAsia="Times New Roman" w:hAnsi="Times New Roman" w:cs="Times New Roman"/>
            <w:color w:val="auto"/>
            <w:sz w:val="24"/>
            <w:szCs w:val="24"/>
            <w:u w:val="none"/>
          </w:rPr>
          <w:t>абзацем третьим пункта 3.2</w:t>
        </w:r>
      </w:hyperlink>
      <w:r w:rsidRPr="00606D76">
        <w:rPr>
          <w:rFonts w:ascii="Times New Roman" w:eastAsia="Times New Roman" w:hAnsi="Times New Roman" w:cs="Times New Roman"/>
          <w:sz w:val="24"/>
          <w:szCs w:val="24"/>
        </w:rPr>
        <w:t xml:space="preserve"> настоящего Порядка,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финансовым управлением администрации города Бородино либо агентом, привлеченным в соответствии с пунктом 3.8.  настоящего Порядка.</w:t>
      </w:r>
      <w:proofErr w:type="gramEnd"/>
    </w:p>
    <w:p w:rsidR="00132A1E" w:rsidRPr="00606D76" w:rsidRDefault="00132A1E" w:rsidP="00132A1E">
      <w:pPr>
        <w:spacing w:after="0" w:line="240" w:lineRule="auto"/>
        <w:ind w:right="75" w:firstLine="426"/>
        <w:jc w:val="both"/>
        <w:rPr>
          <w:rFonts w:ascii="Times New Roman" w:eastAsia="Times New Roman" w:hAnsi="Times New Roman" w:cs="Times New Roman"/>
          <w:sz w:val="24"/>
          <w:szCs w:val="24"/>
        </w:rPr>
      </w:pPr>
      <w:r w:rsidRPr="00606D76">
        <w:rPr>
          <w:rFonts w:ascii="Times New Roman" w:eastAsia="Times New Roman" w:hAnsi="Times New Roman" w:cs="Times New Roman"/>
          <w:sz w:val="24"/>
          <w:szCs w:val="24"/>
        </w:rPr>
        <w:t>3.</w:t>
      </w:r>
      <w:r w:rsidR="001507C1" w:rsidRPr="00606D76">
        <w:rPr>
          <w:rFonts w:ascii="Times New Roman" w:eastAsia="Times New Roman" w:hAnsi="Times New Roman" w:cs="Times New Roman"/>
          <w:sz w:val="24"/>
          <w:szCs w:val="24"/>
        </w:rPr>
        <w:t>4</w:t>
      </w:r>
      <w:r w:rsidRPr="00606D76">
        <w:rPr>
          <w:rFonts w:ascii="Times New Roman" w:eastAsia="Times New Roman" w:hAnsi="Times New Roman" w:cs="Times New Roman"/>
          <w:sz w:val="24"/>
          <w:szCs w:val="24"/>
        </w:rPr>
        <w:t xml:space="preserve">.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орган, осуществляющий предоставление муниципальных гарантий, либо агенту, привлеченному в соответствии с </w:t>
      </w:r>
      <w:hyperlink r:id="rId12" w:history="1">
        <w:r w:rsidRPr="00606D76">
          <w:rPr>
            <w:rStyle w:val="a7"/>
            <w:rFonts w:ascii="Times New Roman" w:eastAsia="Times New Roman" w:hAnsi="Times New Roman" w:cs="Times New Roman"/>
            <w:color w:val="auto"/>
            <w:sz w:val="24"/>
            <w:szCs w:val="24"/>
            <w:u w:val="none"/>
          </w:rPr>
          <w:t xml:space="preserve">пунктом </w:t>
        </w:r>
      </w:hyperlink>
      <w:r w:rsidRPr="00606D76">
        <w:rPr>
          <w:rFonts w:ascii="Times New Roman" w:eastAsia="Times New Roman" w:hAnsi="Times New Roman" w:cs="Times New Roman"/>
          <w:sz w:val="24"/>
          <w:szCs w:val="24"/>
        </w:rPr>
        <w:t>3.</w:t>
      </w:r>
      <w:r w:rsidR="001507C1" w:rsidRPr="00606D76">
        <w:rPr>
          <w:rFonts w:ascii="Times New Roman" w:eastAsia="Times New Roman" w:hAnsi="Times New Roman" w:cs="Times New Roman"/>
          <w:sz w:val="24"/>
          <w:szCs w:val="24"/>
        </w:rPr>
        <w:t>8</w:t>
      </w:r>
      <w:r w:rsidRPr="00606D76">
        <w:rPr>
          <w:rFonts w:ascii="Times New Roman" w:eastAsia="Times New Roman" w:hAnsi="Times New Roman" w:cs="Times New Roman"/>
          <w:sz w:val="24"/>
          <w:szCs w:val="24"/>
        </w:rPr>
        <w:t xml:space="preserve">. настоящего Порядка, полного комплекта документов согласно перечню, </w:t>
      </w:r>
      <w:r w:rsidR="00D71CE5" w:rsidRPr="00606D76">
        <w:rPr>
          <w:rFonts w:ascii="Times New Roman" w:eastAsia="Times New Roman" w:hAnsi="Times New Roman" w:cs="Times New Roman"/>
          <w:sz w:val="24"/>
          <w:szCs w:val="24"/>
        </w:rPr>
        <w:t xml:space="preserve">установленному </w:t>
      </w:r>
      <w:r w:rsidRPr="00606D76">
        <w:rPr>
          <w:rFonts w:ascii="Times New Roman" w:eastAsia="Times New Roman" w:hAnsi="Times New Roman" w:cs="Times New Roman"/>
          <w:sz w:val="24"/>
          <w:szCs w:val="24"/>
        </w:rPr>
        <w:t>администрацией.</w:t>
      </w:r>
    </w:p>
    <w:p w:rsidR="00F323B3" w:rsidRPr="00606D76" w:rsidRDefault="00F323B3" w:rsidP="00132A1E">
      <w:pPr>
        <w:spacing w:after="0" w:line="240" w:lineRule="auto"/>
        <w:ind w:right="75" w:firstLine="426"/>
        <w:jc w:val="both"/>
        <w:rPr>
          <w:rFonts w:ascii="Times New Roman" w:eastAsia="Times New Roman" w:hAnsi="Times New Roman" w:cs="Times New Roman"/>
          <w:sz w:val="24"/>
          <w:szCs w:val="24"/>
        </w:rPr>
      </w:pPr>
      <w:r w:rsidRPr="00606D76">
        <w:rPr>
          <w:rFonts w:ascii="Times New Roman" w:eastAsia="Times New Roman" w:hAnsi="Times New Roman" w:cs="Times New Roman"/>
          <w:sz w:val="24"/>
          <w:szCs w:val="24"/>
        </w:rPr>
        <w:t>Дополнить пунктом 3.4.1. следующего содержания:</w:t>
      </w:r>
    </w:p>
    <w:p w:rsidR="00132A1E" w:rsidRPr="00606D76" w:rsidRDefault="00F323B3" w:rsidP="00AA7C62">
      <w:pPr>
        <w:spacing w:after="0" w:line="240" w:lineRule="auto"/>
        <w:ind w:right="75" w:firstLine="426"/>
        <w:jc w:val="both"/>
        <w:rPr>
          <w:rFonts w:ascii="Times New Roman" w:eastAsia="Times New Roman" w:hAnsi="Times New Roman" w:cs="Times New Roman"/>
          <w:sz w:val="24"/>
          <w:szCs w:val="24"/>
        </w:rPr>
      </w:pPr>
      <w:r w:rsidRPr="00606D76">
        <w:rPr>
          <w:rFonts w:ascii="Times New Roman" w:eastAsia="Times New Roman" w:hAnsi="Times New Roman" w:cs="Times New Roman"/>
          <w:sz w:val="24"/>
          <w:szCs w:val="24"/>
        </w:rPr>
        <w:t>«</w:t>
      </w:r>
      <w:r w:rsidR="00132A1E" w:rsidRPr="00606D76">
        <w:rPr>
          <w:rFonts w:ascii="Times New Roman" w:eastAsia="Times New Roman" w:hAnsi="Times New Roman" w:cs="Times New Roman"/>
          <w:sz w:val="24"/>
          <w:szCs w:val="24"/>
        </w:rPr>
        <w:t>3.</w:t>
      </w:r>
      <w:r w:rsidRPr="00606D76">
        <w:rPr>
          <w:rFonts w:ascii="Times New Roman" w:eastAsia="Times New Roman" w:hAnsi="Times New Roman" w:cs="Times New Roman"/>
          <w:sz w:val="24"/>
          <w:szCs w:val="24"/>
        </w:rPr>
        <w:t>4</w:t>
      </w:r>
      <w:r w:rsidR="00132A1E" w:rsidRPr="00606D76">
        <w:rPr>
          <w:rFonts w:ascii="Times New Roman" w:eastAsia="Times New Roman" w:hAnsi="Times New Roman" w:cs="Times New Roman"/>
          <w:sz w:val="24"/>
          <w:szCs w:val="24"/>
        </w:rPr>
        <w:t>.</w:t>
      </w:r>
      <w:r w:rsidRPr="00606D76">
        <w:rPr>
          <w:rFonts w:ascii="Times New Roman" w:eastAsia="Times New Roman" w:hAnsi="Times New Roman" w:cs="Times New Roman"/>
          <w:sz w:val="24"/>
          <w:szCs w:val="24"/>
        </w:rPr>
        <w:t>1.</w:t>
      </w:r>
      <w:r w:rsidR="00132A1E" w:rsidRPr="00606D76">
        <w:rPr>
          <w:rFonts w:ascii="Times New Roman" w:eastAsia="Times New Roman" w:hAnsi="Times New Roman" w:cs="Times New Roman"/>
          <w:sz w:val="24"/>
          <w:szCs w:val="24"/>
        </w:rPr>
        <w:t xml:space="preserve"> Решение о предоставлении муниципальной гарантии принимается постановлением администрации, в котором указываются:</w:t>
      </w:r>
    </w:p>
    <w:p w:rsidR="005D5186" w:rsidRPr="00606D76" w:rsidRDefault="005D5186" w:rsidP="005D5186">
      <w:pPr>
        <w:spacing w:after="0" w:line="240" w:lineRule="auto"/>
        <w:ind w:right="75" w:firstLine="426"/>
        <w:jc w:val="both"/>
        <w:rPr>
          <w:rFonts w:ascii="Times New Roman" w:eastAsia="Times New Roman" w:hAnsi="Times New Roman" w:cs="Times New Roman"/>
          <w:sz w:val="24"/>
          <w:szCs w:val="24"/>
        </w:rPr>
      </w:pPr>
      <w:r w:rsidRPr="00606D76">
        <w:rPr>
          <w:rFonts w:ascii="Times New Roman" w:eastAsia="Times New Roman" w:hAnsi="Times New Roman" w:cs="Times New Roman"/>
          <w:sz w:val="24"/>
          <w:szCs w:val="24"/>
        </w:rPr>
        <w:t>1) наименование гаранта и наименование органа, выдавшего гарантию от имени гаранта;</w:t>
      </w:r>
    </w:p>
    <w:p w:rsidR="005D5186" w:rsidRPr="00606D76" w:rsidRDefault="005D5186" w:rsidP="005D5186">
      <w:pPr>
        <w:spacing w:after="0" w:line="240" w:lineRule="auto"/>
        <w:ind w:right="75" w:firstLine="426"/>
        <w:jc w:val="both"/>
        <w:rPr>
          <w:rFonts w:ascii="Times New Roman" w:eastAsia="Times New Roman" w:hAnsi="Times New Roman" w:cs="Times New Roman"/>
          <w:sz w:val="24"/>
          <w:szCs w:val="24"/>
        </w:rPr>
      </w:pPr>
      <w:r w:rsidRPr="00606D76">
        <w:rPr>
          <w:rFonts w:ascii="Times New Roman" w:eastAsia="Times New Roman" w:hAnsi="Times New Roman" w:cs="Times New Roman"/>
          <w:sz w:val="24"/>
          <w:szCs w:val="24"/>
        </w:rPr>
        <w:t>2) наименование бенефициара;</w:t>
      </w:r>
    </w:p>
    <w:p w:rsidR="005D5186" w:rsidRPr="00606D76" w:rsidRDefault="005D5186" w:rsidP="005D5186">
      <w:pPr>
        <w:spacing w:after="0" w:line="240" w:lineRule="auto"/>
        <w:ind w:right="75" w:firstLine="426"/>
        <w:jc w:val="both"/>
        <w:rPr>
          <w:rFonts w:ascii="Times New Roman" w:eastAsia="Times New Roman" w:hAnsi="Times New Roman" w:cs="Times New Roman"/>
          <w:sz w:val="24"/>
          <w:szCs w:val="24"/>
        </w:rPr>
      </w:pPr>
      <w:r w:rsidRPr="00606D76">
        <w:rPr>
          <w:rFonts w:ascii="Times New Roman" w:eastAsia="Times New Roman" w:hAnsi="Times New Roman" w:cs="Times New Roman"/>
          <w:sz w:val="24"/>
          <w:szCs w:val="24"/>
        </w:rPr>
        <w:t>3) наименование принципала;</w:t>
      </w:r>
    </w:p>
    <w:p w:rsidR="005D5186" w:rsidRPr="00606D76" w:rsidRDefault="005D5186" w:rsidP="005D5186">
      <w:pPr>
        <w:spacing w:after="0" w:line="240" w:lineRule="auto"/>
        <w:ind w:right="75" w:firstLine="426"/>
        <w:jc w:val="both"/>
        <w:rPr>
          <w:rFonts w:ascii="Times New Roman" w:eastAsia="Times New Roman" w:hAnsi="Times New Roman" w:cs="Times New Roman"/>
          <w:sz w:val="24"/>
          <w:szCs w:val="24"/>
        </w:rPr>
      </w:pPr>
      <w:r w:rsidRPr="00606D76">
        <w:rPr>
          <w:rFonts w:ascii="Times New Roman" w:eastAsia="Times New Roman" w:hAnsi="Times New Roman" w:cs="Times New Roman"/>
          <w:sz w:val="24"/>
          <w:szCs w:val="24"/>
        </w:rPr>
        <w:t>4) обязательство, в обеспечение которого выдается муниципальная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5D5186" w:rsidRPr="00606D76" w:rsidRDefault="005D5186" w:rsidP="005D5186">
      <w:pPr>
        <w:spacing w:after="0" w:line="240" w:lineRule="auto"/>
        <w:ind w:right="75" w:firstLine="426"/>
        <w:jc w:val="both"/>
        <w:rPr>
          <w:rFonts w:ascii="Times New Roman" w:eastAsia="Times New Roman" w:hAnsi="Times New Roman" w:cs="Times New Roman"/>
          <w:sz w:val="24"/>
          <w:szCs w:val="24"/>
        </w:rPr>
      </w:pPr>
      <w:r w:rsidRPr="00606D76">
        <w:rPr>
          <w:rFonts w:ascii="Times New Roman" w:eastAsia="Times New Roman" w:hAnsi="Times New Roman" w:cs="Times New Roman"/>
          <w:sz w:val="24"/>
          <w:szCs w:val="24"/>
        </w:rPr>
        <w:t>5) объем обязательств гаранта по муниципальной гарантии и предельная сумма гарантии;</w:t>
      </w:r>
    </w:p>
    <w:p w:rsidR="005D5186" w:rsidRPr="00606D76" w:rsidRDefault="005D5186" w:rsidP="005D5186">
      <w:pPr>
        <w:spacing w:after="0" w:line="240" w:lineRule="auto"/>
        <w:ind w:right="75" w:firstLine="426"/>
        <w:jc w:val="both"/>
        <w:rPr>
          <w:rFonts w:ascii="Times New Roman" w:eastAsia="Times New Roman" w:hAnsi="Times New Roman" w:cs="Times New Roman"/>
          <w:sz w:val="24"/>
          <w:szCs w:val="24"/>
        </w:rPr>
      </w:pPr>
      <w:r w:rsidRPr="00606D76">
        <w:rPr>
          <w:rFonts w:ascii="Times New Roman" w:eastAsia="Times New Roman" w:hAnsi="Times New Roman" w:cs="Times New Roman"/>
          <w:sz w:val="24"/>
          <w:szCs w:val="24"/>
        </w:rPr>
        <w:t>6) основания выдачи муниципальной гарантии;</w:t>
      </w:r>
    </w:p>
    <w:p w:rsidR="005D5186" w:rsidRPr="00606D76" w:rsidRDefault="005D5186" w:rsidP="005D5186">
      <w:pPr>
        <w:spacing w:after="0" w:line="240" w:lineRule="auto"/>
        <w:ind w:right="75" w:firstLine="426"/>
        <w:jc w:val="both"/>
        <w:rPr>
          <w:rFonts w:ascii="Times New Roman" w:eastAsia="Times New Roman" w:hAnsi="Times New Roman" w:cs="Times New Roman"/>
          <w:sz w:val="24"/>
          <w:szCs w:val="24"/>
        </w:rPr>
      </w:pPr>
      <w:r w:rsidRPr="00606D76">
        <w:rPr>
          <w:rFonts w:ascii="Times New Roman" w:eastAsia="Times New Roman" w:hAnsi="Times New Roman" w:cs="Times New Roman"/>
          <w:sz w:val="24"/>
          <w:szCs w:val="24"/>
        </w:rPr>
        <w:t>7) дата вступления в силу муниципальной гарантии или событие (условие), с наступлением которого муниципальная гарантия вступает в силу;</w:t>
      </w:r>
    </w:p>
    <w:p w:rsidR="005D5186" w:rsidRPr="00606D76" w:rsidRDefault="005D5186" w:rsidP="005D5186">
      <w:pPr>
        <w:spacing w:after="0" w:line="240" w:lineRule="auto"/>
        <w:ind w:right="75" w:firstLine="426"/>
        <w:jc w:val="both"/>
        <w:rPr>
          <w:rFonts w:ascii="Times New Roman" w:eastAsia="Times New Roman" w:hAnsi="Times New Roman" w:cs="Times New Roman"/>
          <w:sz w:val="24"/>
          <w:szCs w:val="24"/>
        </w:rPr>
      </w:pPr>
      <w:r w:rsidRPr="00606D76">
        <w:rPr>
          <w:rFonts w:ascii="Times New Roman" w:eastAsia="Times New Roman" w:hAnsi="Times New Roman" w:cs="Times New Roman"/>
          <w:sz w:val="24"/>
          <w:szCs w:val="24"/>
        </w:rPr>
        <w:t>8) срок действия муниципальной гарантии;</w:t>
      </w:r>
    </w:p>
    <w:p w:rsidR="005D5186" w:rsidRPr="00606D76" w:rsidRDefault="005D5186" w:rsidP="005D5186">
      <w:pPr>
        <w:spacing w:after="0" w:line="240" w:lineRule="auto"/>
        <w:ind w:right="75" w:firstLine="426"/>
        <w:jc w:val="both"/>
        <w:rPr>
          <w:rFonts w:ascii="Times New Roman" w:eastAsia="Times New Roman" w:hAnsi="Times New Roman" w:cs="Times New Roman"/>
          <w:sz w:val="24"/>
          <w:szCs w:val="24"/>
        </w:rPr>
      </w:pPr>
      <w:r w:rsidRPr="00606D76">
        <w:rPr>
          <w:rFonts w:ascii="Times New Roman" w:eastAsia="Times New Roman" w:hAnsi="Times New Roman" w:cs="Times New Roman"/>
          <w:sz w:val="24"/>
          <w:szCs w:val="24"/>
        </w:rPr>
        <w:t>9) определение гарантийного случая, срок и порядок предъявления требования бенефициара об исполнении муниципальной гарантии;</w:t>
      </w:r>
    </w:p>
    <w:p w:rsidR="005D5186" w:rsidRPr="00606D76" w:rsidRDefault="005D5186" w:rsidP="005D5186">
      <w:pPr>
        <w:spacing w:after="0" w:line="240" w:lineRule="auto"/>
        <w:ind w:right="75" w:firstLine="426"/>
        <w:jc w:val="both"/>
        <w:rPr>
          <w:rFonts w:ascii="Times New Roman" w:eastAsia="Times New Roman" w:hAnsi="Times New Roman" w:cs="Times New Roman"/>
          <w:sz w:val="24"/>
          <w:szCs w:val="24"/>
        </w:rPr>
      </w:pPr>
      <w:r w:rsidRPr="00606D76">
        <w:rPr>
          <w:rFonts w:ascii="Times New Roman" w:eastAsia="Times New Roman" w:hAnsi="Times New Roman" w:cs="Times New Roman"/>
          <w:sz w:val="24"/>
          <w:szCs w:val="24"/>
        </w:rPr>
        <w:t>10) основания отзыва муниципальной гарантии;</w:t>
      </w:r>
    </w:p>
    <w:p w:rsidR="005D5186" w:rsidRPr="00606D76" w:rsidRDefault="005D5186" w:rsidP="005D5186">
      <w:pPr>
        <w:spacing w:after="0" w:line="240" w:lineRule="auto"/>
        <w:ind w:right="75" w:firstLine="426"/>
        <w:jc w:val="both"/>
        <w:rPr>
          <w:rFonts w:ascii="Times New Roman" w:eastAsia="Times New Roman" w:hAnsi="Times New Roman" w:cs="Times New Roman"/>
          <w:sz w:val="24"/>
          <w:szCs w:val="24"/>
        </w:rPr>
      </w:pPr>
      <w:r w:rsidRPr="00606D76">
        <w:rPr>
          <w:rFonts w:ascii="Times New Roman" w:eastAsia="Times New Roman" w:hAnsi="Times New Roman" w:cs="Times New Roman"/>
          <w:sz w:val="24"/>
          <w:szCs w:val="24"/>
        </w:rPr>
        <w:t>11) порядок исполнения гарантом обязательств по муниципальной гарантии;</w:t>
      </w:r>
    </w:p>
    <w:p w:rsidR="005D5186" w:rsidRPr="00606D76" w:rsidRDefault="005D5186" w:rsidP="005D5186">
      <w:pPr>
        <w:spacing w:after="0" w:line="240" w:lineRule="auto"/>
        <w:ind w:right="75" w:firstLine="426"/>
        <w:jc w:val="both"/>
        <w:rPr>
          <w:rFonts w:ascii="Times New Roman" w:eastAsia="Times New Roman" w:hAnsi="Times New Roman" w:cs="Times New Roman"/>
          <w:sz w:val="24"/>
          <w:szCs w:val="24"/>
        </w:rPr>
      </w:pPr>
      <w:r w:rsidRPr="00606D76">
        <w:rPr>
          <w:rFonts w:ascii="Times New Roman" w:eastAsia="Times New Roman" w:hAnsi="Times New Roman" w:cs="Times New Roman"/>
          <w:sz w:val="24"/>
          <w:szCs w:val="24"/>
        </w:rPr>
        <w:t>12) основания уменьшения суммы муниципальной гарантии при исполнении в полном объеме или в какой-либо части муниципальной гарантии, исполнении (прекращении по иным основаниям) в полном объеме или в какой-либо части обязатель</w:t>
      </w:r>
      <w:proofErr w:type="gramStart"/>
      <w:r w:rsidRPr="00606D76">
        <w:rPr>
          <w:rFonts w:ascii="Times New Roman" w:eastAsia="Times New Roman" w:hAnsi="Times New Roman" w:cs="Times New Roman"/>
          <w:sz w:val="24"/>
          <w:szCs w:val="24"/>
        </w:rPr>
        <w:t>ств пр</w:t>
      </w:r>
      <w:proofErr w:type="gramEnd"/>
      <w:r w:rsidRPr="00606D76">
        <w:rPr>
          <w:rFonts w:ascii="Times New Roman" w:eastAsia="Times New Roman" w:hAnsi="Times New Roman" w:cs="Times New Roman"/>
          <w:sz w:val="24"/>
          <w:szCs w:val="24"/>
        </w:rPr>
        <w:t>инципала, обеспеченных муниципальной гарантией, и в иных случаях, установленных муниципальной гарантией;</w:t>
      </w:r>
    </w:p>
    <w:p w:rsidR="005D5186" w:rsidRPr="00606D76" w:rsidRDefault="005D5186" w:rsidP="005D5186">
      <w:pPr>
        <w:spacing w:after="0" w:line="240" w:lineRule="auto"/>
        <w:ind w:right="75" w:firstLine="426"/>
        <w:jc w:val="both"/>
        <w:rPr>
          <w:rFonts w:ascii="Times New Roman" w:eastAsia="Times New Roman" w:hAnsi="Times New Roman" w:cs="Times New Roman"/>
          <w:sz w:val="24"/>
          <w:szCs w:val="24"/>
        </w:rPr>
      </w:pPr>
      <w:r w:rsidRPr="00606D76">
        <w:rPr>
          <w:rFonts w:ascii="Times New Roman" w:eastAsia="Times New Roman" w:hAnsi="Times New Roman" w:cs="Times New Roman"/>
          <w:sz w:val="24"/>
          <w:szCs w:val="24"/>
        </w:rPr>
        <w:t>13) основания прекращения муниципальной гарантии;</w:t>
      </w:r>
    </w:p>
    <w:p w:rsidR="005D5186" w:rsidRPr="00606D76" w:rsidRDefault="005D5186" w:rsidP="005D5186">
      <w:pPr>
        <w:spacing w:after="0" w:line="240" w:lineRule="auto"/>
        <w:ind w:right="75" w:firstLine="426"/>
        <w:jc w:val="both"/>
        <w:rPr>
          <w:rFonts w:ascii="Times New Roman" w:eastAsia="Times New Roman" w:hAnsi="Times New Roman" w:cs="Times New Roman"/>
          <w:sz w:val="24"/>
          <w:szCs w:val="24"/>
        </w:rPr>
      </w:pPr>
      <w:r w:rsidRPr="00606D76">
        <w:rPr>
          <w:rFonts w:ascii="Times New Roman" w:eastAsia="Times New Roman" w:hAnsi="Times New Roman" w:cs="Times New Roman"/>
          <w:sz w:val="24"/>
          <w:szCs w:val="24"/>
        </w:rPr>
        <w:t>14) условия основного обязательства, которые не могут быть изменены без предварительного письменного согласия гаранта;</w:t>
      </w:r>
    </w:p>
    <w:p w:rsidR="005D5186" w:rsidRPr="00606D76" w:rsidRDefault="005D5186" w:rsidP="005D5186">
      <w:pPr>
        <w:spacing w:after="0" w:line="240" w:lineRule="auto"/>
        <w:ind w:right="75" w:firstLine="426"/>
        <w:jc w:val="both"/>
        <w:rPr>
          <w:rFonts w:ascii="Times New Roman" w:eastAsia="Times New Roman" w:hAnsi="Times New Roman" w:cs="Times New Roman"/>
          <w:sz w:val="24"/>
          <w:szCs w:val="24"/>
        </w:rPr>
      </w:pPr>
      <w:r w:rsidRPr="00606D76">
        <w:rPr>
          <w:rFonts w:ascii="Times New Roman" w:eastAsia="Times New Roman" w:hAnsi="Times New Roman" w:cs="Times New Roman"/>
          <w:sz w:val="24"/>
          <w:szCs w:val="24"/>
        </w:rPr>
        <w:t>15) наличие или отсутствие права требования гаранта к принципалу о возмещении денежных средств, уплаченных гарантом бенефициару по муниципальной гарантии (регрессное требование гаранта к принципалу, регресс);</w:t>
      </w:r>
    </w:p>
    <w:p w:rsidR="00F94694" w:rsidRPr="00606D76" w:rsidRDefault="005D5186" w:rsidP="005D5186">
      <w:pPr>
        <w:spacing w:after="0" w:line="240" w:lineRule="auto"/>
        <w:ind w:right="75" w:firstLine="426"/>
        <w:jc w:val="both"/>
        <w:rPr>
          <w:rFonts w:ascii="Times New Roman" w:eastAsia="Times New Roman" w:hAnsi="Times New Roman" w:cs="Times New Roman"/>
          <w:sz w:val="24"/>
          <w:szCs w:val="24"/>
        </w:rPr>
      </w:pPr>
      <w:r w:rsidRPr="00606D76">
        <w:rPr>
          <w:rFonts w:ascii="Times New Roman" w:eastAsia="Times New Roman" w:hAnsi="Times New Roman" w:cs="Times New Roman"/>
          <w:sz w:val="24"/>
          <w:szCs w:val="24"/>
        </w:rPr>
        <w:lastRenderedPageBreak/>
        <w:t xml:space="preserve">16) иные условия муниципальной гарантии, а также сведения, определенные Бюджетным кодексом Российской Федерации, нормативными правовыми актами гаранта, актами органа, выдающего </w:t>
      </w:r>
      <w:r w:rsidR="00F94694" w:rsidRPr="00606D76">
        <w:rPr>
          <w:rFonts w:ascii="Times New Roman" w:eastAsia="Times New Roman" w:hAnsi="Times New Roman" w:cs="Times New Roman"/>
          <w:sz w:val="24"/>
          <w:szCs w:val="24"/>
        </w:rPr>
        <w:t xml:space="preserve">муниципальную </w:t>
      </w:r>
      <w:r w:rsidRPr="00606D76">
        <w:rPr>
          <w:rFonts w:ascii="Times New Roman" w:eastAsia="Times New Roman" w:hAnsi="Times New Roman" w:cs="Times New Roman"/>
          <w:sz w:val="24"/>
          <w:szCs w:val="24"/>
        </w:rPr>
        <w:t>гарантию от имени гаранта</w:t>
      </w:r>
      <w:r w:rsidR="00F94694" w:rsidRPr="00606D76">
        <w:rPr>
          <w:rFonts w:ascii="Times New Roman" w:eastAsia="Times New Roman" w:hAnsi="Times New Roman" w:cs="Times New Roman"/>
          <w:sz w:val="24"/>
          <w:szCs w:val="24"/>
        </w:rPr>
        <w:t>.</w:t>
      </w:r>
    </w:p>
    <w:p w:rsidR="005D5186" w:rsidRPr="00606D76" w:rsidRDefault="00F94694" w:rsidP="005D5186">
      <w:pPr>
        <w:spacing w:after="0" w:line="240" w:lineRule="auto"/>
        <w:ind w:right="75" w:firstLine="426"/>
        <w:jc w:val="both"/>
        <w:rPr>
          <w:rFonts w:ascii="Times New Roman" w:eastAsia="Times New Roman" w:hAnsi="Times New Roman" w:cs="Times New Roman"/>
          <w:sz w:val="24"/>
          <w:szCs w:val="24"/>
        </w:rPr>
      </w:pPr>
      <w:r w:rsidRPr="00606D76">
        <w:rPr>
          <w:rFonts w:ascii="Times New Roman" w:eastAsia="Times New Roman" w:hAnsi="Times New Roman" w:cs="Times New Roman"/>
          <w:sz w:val="24"/>
          <w:szCs w:val="24"/>
        </w:rPr>
        <w:t>Решение о предоставлении муниципальной гарантии может быть принято только при условии, что данная гарантия включена в перечень муниципальных гарантий муниципального образования, на сумму утвержденных решением городского Совета расходов местного бюджета</w:t>
      </w:r>
      <w:proofErr w:type="gramStart"/>
      <w:r w:rsidRPr="00606D76">
        <w:rPr>
          <w:rFonts w:ascii="Times New Roman" w:eastAsia="Times New Roman" w:hAnsi="Times New Roman" w:cs="Times New Roman"/>
          <w:sz w:val="24"/>
          <w:szCs w:val="24"/>
        </w:rPr>
        <w:t>.».</w:t>
      </w:r>
      <w:proofErr w:type="gramEnd"/>
    </w:p>
    <w:p w:rsidR="00F94694" w:rsidRPr="00606D76" w:rsidRDefault="00F323B3" w:rsidP="005D5186">
      <w:pPr>
        <w:spacing w:after="0" w:line="240" w:lineRule="auto"/>
        <w:ind w:right="75" w:firstLine="426"/>
        <w:jc w:val="both"/>
        <w:rPr>
          <w:rFonts w:ascii="Times New Roman" w:eastAsia="Times New Roman" w:hAnsi="Times New Roman" w:cs="Times New Roman"/>
          <w:sz w:val="24"/>
          <w:szCs w:val="24"/>
        </w:rPr>
      </w:pPr>
      <w:r w:rsidRPr="00606D76">
        <w:rPr>
          <w:rFonts w:ascii="Times New Roman" w:eastAsia="Times New Roman" w:hAnsi="Times New Roman" w:cs="Times New Roman"/>
          <w:sz w:val="24"/>
          <w:szCs w:val="24"/>
        </w:rPr>
        <w:t>Д</w:t>
      </w:r>
      <w:r w:rsidR="00F94694" w:rsidRPr="00606D76">
        <w:rPr>
          <w:rFonts w:ascii="Times New Roman" w:eastAsia="Times New Roman" w:hAnsi="Times New Roman" w:cs="Times New Roman"/>
          <w:sz w:val="24"/>
          <w:szCs w:val="24"/>
        </w:rPr>
        <w:t>ополнить пунктом следующего содержания:</w:t>
      </w:r>
    </w:p>
    <w:p w:rsidR="00F94694" w:rsidRPr="00606D76" w:rsidRDefault="00F94694" w:rsidP="00F94694">
      <w:pPr>
        <w:spacing w:after="0" w:line="240" w:lineRule="auto"/>
        <w:ind w:right="75" w:firstLine="426"/>
        <w:jc w:val="both"/>
        <w:rPr>
          <w:rFonts w:ascii="Times New Roman" w:eastAsia="Times New Roman" w:hAnsi="Times New Roman" w:cs="Times New Roman"/>
          <w:sz w:val="24"/>
          <w:szCs w:val="24"/>
        </w:rPr>
      </w:pPr>
      <w:r w:rsidRPr="00606D76">
        <w:rPr>
          <w:rFonts w:ascii="Times New Roman" w:eastAsia="Times New Roman" w:hAnsi="Times New Roman" w:cs="Times New Roman"/>
          <w:sz w:val="24"/>
          <w:szCs w:val="24"/>
        </w:rPr>
        <w:t>«3.</w:t>
      </w:r>
      <w:r w:rsidR="00F323B3" w:rsidRPr="00606D76">
        <w:rPr>
          <w:rFonts w:ascii="Times New Roman" w:eastAsia="Times New Roman" w:hAnsi="Times New Roman" w:cs="Times New Roman"/>
          <w:sz w:val="24"/>
          <w:szCs w:val="24"/>
        </w:rPr>
        <w:t>7</w:t>
      </w:r>
      <w:r w:rsidRPr="00606D76">
        <w:rPr>
          <w:rFonts w:ascii="Times New Roman" w:eastAsia="Times New Roman" w:hAnsi="Times New Roman" w:cs="Times New Roman"/>
          <w:sz w:val="24"/>
          <w:szCs w:val="24"/>
        </w:rPr>
        <w:t xml:space="preserve">. </w:t>
      </w:r>
      <w:proofErr w:type="gramStart"/>
      <w:r w:rsidRPr="00606D76">
        <w:rPr>
          <w:rFonts w:ascii="Times New Roman" w:eastAsia="Times New Roman" w:hAnsi="Times New Roman" w:cs="Times New Roman"/>
          <w:sz w:val="24"/>
          <w:szCs w:val="24"/>
        </w:rPr>
        <w:t xml:space="preserve">Предоставление и исполнение муниципальных гарантий, в том числе анализ финансового состояния принципала, его поручителей (гарантов), ведение аналитического учета обязательств принципала, его поручителей (гарантов) и иных лиц, возникающих в связи с предоставлением и исполнением муниципальных гарантий, взыскание задолженности указанных лиц, осуществляются с участием агента, привлекаемого, администрацией в соответствии с </w:t>
      </w:r>
      <w:r w:rsidR="0029735A" w:rsidRPr="00606D76">
        <w:rPr>
          <w:rFonts w:ascii="Times New Roman" w:eastAsia="Times New Roman" w:hAnsi="Times New Roman" w:cs="Times New Roman"/>
          <w:sz w:val="24"/>
          <w:szCs w:val="24"/>
        </w:rPr>
        <w:t>решением городского Совета</w:t>
      </w:r>
      <w:r w:rsidRPr="00606D76">
        <w:rPr>
          <w:rFonts w:ascii="Times New Roman" w:eastAsia="Times New Roman" w:hAnsi="Times New Roman" w:cs="Times New Roman"/>
          <w:sz w:val="24"/>
          <w:szCs w:val="24"/>
        </w:rPr>
        <w:t xml:space="preserve"> о местном бюджете.</w:t>
      </w:r>
      <w:r w:rsidR="00B56014" w:rsidRPr="00606D76">
        <w:rPr>
          <w:rFonts w:ascii="Times New Roman" w:eastAsia="Times New Roman" w:hAnsi="Times New Roman" w:cs="Times New Roman"/>
          <w:sz w:val="24"/>
          <w:szCs w:val="24"/>
        </w:rPr>
        <w:t>».</w:t>
      </w:r>
      <w:proofErr w:type="gramEnd"/>
    </w:p>
    <w:p w:rsidR="00B56014" w:rsidRPr="00606D76" w:rsidRDefault="00B56014" w:rsidP="00F94694">
      <w:pPr>
        <w:spacing w:after="0" w:line="240" w:lineRule="auto"/>
        <w:ind w:right="75" w:firstLine="426"/>
        <w:jc w:val="both"/>
        <w:rPr>
          <w:rFonts w:ascii="Times New Roman" w:eastAsia="Times New Roman" w:hAnsi="Times New Roman" w:cs="Times New Roman"/>
          <w:sz w:val="24"/>
          <w:szCs w:val="24"/>
        </w:rPr>
      </w:pPr>
      <w:r w:rsidRPr="00606D76">
        <w:rPr>
          <w:rFonts w:ascii="Times New Roman" w:eastAsia="Times New Roman" w:hAnsi="Times New Roman" w:cs="Times New Roman"/>
          <w:sz w:val="24"/>
          <w:szCs w:val="24"/>
        </w:rPr>
        <w:t>1.</w:t>
      </w:r>
      <w:r w:rsidR="00F323B3" w:rsidRPr="00606D76">
        <w:rPr>
          <w:rFonts w:ascii="Times New Roman" w:eastAsia="Times New Roman" w:hAnsi="Times New Roman" w:cs="Times New Roman"/>
          <w:sz w:val="24"/>
          <w:szCs w:val="24"/>
        </w:rPr>
        <w:t>3</w:t>
      </w:r>
      <w:r w:rsidRPr="00606D76">
        <w:rPr>
          <w:rFonts w:ascii="Times New Roman" w:eastAsia="Times New Roman" w:hAnsi="Times New Roman" w:cs="Times New Roman"/>
          <w:sz w:val="24"/>
          <w:szCs w:val="24"/>
        </w:rPr>
        <w:t xml:space="preserve">. </w:t>
      </w:r>
      <w:r w:rsidR="00E94AE7" w:rsidRPr="00606D76">
        <w:rPr>
          <w:rFonts w:ascii="Times New Roman" w:eastAsia="Times New Roman" w:hAnsi="Times New Roman" w:cs="Times New Roman"/>
          <w:sz w:val="24"/>
          <w:szCs w:val="24"/>
        </w:rPr>
        <w:t xml:space="preserve"> </w:t>
      </w:r>
      <w:r w:rsidR="00F323B3" w:rsidRPr="00606D76">
        <w:rPr>
          <w:rFonts w:ascii="Times New Roman" w:eastAsia="Times New Roman" w:hAnsi="Times New Roman" w:cs="Times New Roman"/>
          <w:sz w:val="24"/>
          <w:szCs w:val="24"/>
        </w:rPr>
        <w:t>В разделе 4 а</w:t>
      </w:r>
      <w:r w:rsidR="00E94AE7" w:rsidRPr="00606D76">
        <w:rPr>
          <w:rFonts w:ascii="Times New Roman" w:eastAsia="Times New Roman" w:hAnsi="Times New Roman" w:cs="Times New Roman"/>
          <w:sz w:val="24"/>
          <w:szCs w:val="24"/>
        </w:rPr>
        <w:t>бзац 8  пункта 4.1. изложить в следующей редакции:</w:t>
      </w:r>
    </w:p>
    <w:p w:rsidR="00E94AE7" w:rsidRPr="00606D76" w:rsidRDefault="00E94AE7" w:rsidP="00F94694">
      <w:pPr>
        <w:spacing w:after="0" w:line="240" w:lineRule="auto"/>
        <w:ind w:right="75" w:firstLine="426"/>
        <w:jc w:val="both"/>
        <w:rPr>
          <w:rFonts w:ascii="Times New Roman" w:eastAsia="Times New Roman" w:hAnsi="Times New Roman" w:cs="Times New Roman"/>
          <w:sz w:val="24"/>
          <w:szCs w:val="24"/>
        </w:rPr>
      </w:pPr>
      <w:r w:rsidRPr="00606D76">
        <w:rPr>
          <w:rFonts w:ascii="Times New Roman" w:eastAsia="Times New Roman" w:hAnsi="Times New Roman" w:cs="Times New Roman"/>
          <w:sz w:val="24"/>
          <w:szCs w:val="24"/>
        </w:rPr>
        <w:t>« ■ условие о том, что администрация несет субсидиарную ответственность по обязательству, которое обеспечивается муниципальной гарантией в пределах суммы гарантии</w:t>
      </w:r>
      <w:proofErr w:type="gramStart"/>
      <w:r w:rsidRPr="00606D76">
        <w:rPr>
          <w:rFonts w:ascii="Times New Roman" w:eastAsia="Times New Roman" w:hAnsi="Times New Roman" w:cs="Times New Roman"/>
          <w:sz w:val="24"/>
          <w:szCs w:val="24"/>
        </w:rPr>
        <w:t>;»</w:t>
      </w:r>
      <w:proofErr w:type="gramEnd"/>
      <w:r w:rsidRPr="00606D76">
        <w:rPr>
          <w:rFonts w:ascii="Times New Roman" w:eastAsia="Times New Roman" w:hAnsi="Times New Roman" w:cs="Times New Roman"/>
          <w:sz w:val="24"/>
          <w:szCs w:val="24"/>
        </w:rPr>
        <w:t>.</w:t>
      </w:r>
    </w:p>
    <w:p w:rsidR="00E94AE7" w:rsidRPr="00606D76" w:rsidRDefault="00E94AE7" w:rsidP="00E94AE7">
      <w:pPr>
        <w:spacing w:after="0" w:line="240" w:lineRule="auto"/>
        <w:ind w:right="75" w:firstLine="426"/>
        <w:jc w:val="both"/>
        <w:rPr>
          <w:rFonts w:ascii="Times New Roman" w:eastAsia="Times New Roman" w:hAnsi="Times New Roman" w:cs="Times New Roman"/>
          <w:sz w:val="24"/>
          <w:szCs w:val="24"/>
        </w:rPr>
      </w:pPr>
      <w:r w:rsidRPr="00606D76">
        <w:rPr>
          <w:rFonts w:ascii="Times New Roman" w:eastAsia="Times New Roman" w:hAnsi="Times New Roman" w:cs="Times New Roman"/>
          <w:sz w:val="24"/>
          <w:szCs w:val="24"/>
        </w:rPr>
        <w:t>Пункт</w:t>
      </w:r>
      <w:r w:rsidR="004E3984" w:rsidRPr="00606D76">
        <w:rPr>
          <w:rFonts w:ascii="Times New Roman" w:eastAsia="Times New Roman" w:hAnsi="Times New Roman" w:cs="Times New Roman"/>
          <w:sz w:val="24"/>
          <w:szCs w:val="24"/>
        </w:rPr>
        <w:t>ы</w:t>
      </w:r>
      <w:r w:rsidRPr="00606D76">
        <w:rPr>
          <w:rFonts w:ascii="Times New Roman" w:eastAsia="Times New Roman" w:hAnsi="Times New Roman" w:cs="Times New Roman"/>
          <w:sz w:val="24"/>
          <w:szCs w:val="24"/>
        </w:rPr>
        <w:t xml:space="preserve"> 4.2.</w:t>
      </w:r>
      <w:r w:rsidR="004E3984" w:rsidRPr="00606D76">
        <w:rPr>
          <w:rFonts w:ascii="Times New Roman" w:eastAsia="Times New Roman" w:hAnsi="Times New Roman" w:cs="Times New Roman"/>
          <w:sz w:val="24"/>
          <w:szCs w:val="24"/>
        </w:rPr>
        <w:t xml:space="preserve"> – 4.</w:t>
      </w:r>
      <w:r w:rsidR="009926DC" w:rsidRPr="00606D76">
        <w:rPr>
          <w:rFonts w:ascii="Times New Roman" w:eastAsia="Times New Roman" w:hAnsi="Times New Roman" w:cs="Times New Roman"/>
          <w:sz w:val="24"/>
          <w:szCs w:val="24"/>
        </w:rPr>
        <w:t>4</w:t>
      </w:r>
      <w:r w:rsidR="004E3984" w:rsidRPr="00606D76">
        <w:rPr>
          <w:rFonts w:ascii="Times New Roman" w:eastAsia="Times New Roman" w:hAnsi="Times New Roman" w:cs="Times New Roman"/>
          <w:sz w:val="24"/>
          <w:szCs w:val="24"/>
        </w:rPr>
        <w:t>.</w:t>
      </w:r>
      <w:r w:rsidR="0050048B" w:rsidRPr="00606D76">
        <w:rPr>
          <w:rFonts w:ascii="Times New Roman" w:eastAsia="Times New Roman" w:hAnsi="Times New Roman" w:cs="Times New Roman"/>
          <w:sz w:val="24"/>
          <w:szCs w:val="24"/>
        </w:rPr>
        <w:t>,</w:t>
      </w:r>
      <w:r w:rsidRPr="00606D76">
        <w:rPr>
          <w:rFonts w:ascii="Times New Roman" w:eastAsia="Times New Roman" w:hAnsi="Times New Roman" w:cs="Times New Roman"/>
          <w:sz w:val="24"/>
          <w:szCs w:val="24"/>
        </w:rPr>
        <w:t xml:space="preserve"> </w:t>
      </w:r>
      <w:r w:rsidR="00C55BCD" w:rsidRPr="00606D76">
        <w:rPr>
          <w:rFonts w:ascii="Times New Roman" w:eastAsia="Times New Roman" w:hAnsi="Times New Roman" w:cs="Times New Roman"/>
          <w:sz w:val="24"/>
          <w:szCs w:val="24"/>
        </w:rPr>
        <w:t>пункты 4.6. – 4.15.</w:t>
      </w:r>
      <w:r w:rsidR="0050048B" w:rsidRPr="00606D76">
        <w:rPr>
          <w:rFonts w:ascii="Times New Roman" w:eastAsia="Times New Roman" w:hAnsi="Times New Roman" w:cs="Times New Roman"/>
          <w:sz w:val="24"/>
          <w:szCs w:val="24"/>
        </w:rPr>
        <w:t xml:space="preserve"> </w:t>
      </w:r>
      <w:r w:rsidRPr="00606D76">
        <w:rPr>
          <w:rFonts w:ascii="Times New Roman" w:eastAsia="Times New Roman" w:hAnsi="Times New Roman" w:cs="Times New Roman"/>
          <w:sz w:val="24"/>
          <w:szCs w:val="24"/>
        </w:rPr>
        <w:t>изложить в следующей редакции:</w:t>
      </w:r>
    </w:p>
    <w:p w:rsidR="004E3984" w:rsidRPr="00606D76" w:rsidRDefault="00E94AE7" w:rsidP="004E3984">
      <w:pPr>
        <w:spacing w:after="0" w:line="240" w:lineRule="auto"/>
        <w:ind w:right="75" w:firstLine="426"/>
        <w:jc w:val="both"/>
        <w:rPr>
          <w:rFonts w:ascii="Times New Roman" w:eastAsia="Times New Roman" w:hAnsi="Times New Roman" w:cs="Times New Roman"/>
          <w:sz w:val="24"/>
          <w:szCs w:val="24"/>
        </w:rPr>
      </w:pPr>
      <w:r w:rsidRPr="00606D76">
        <w:rPr>
          <w:rFonts w:ascii="Times New Roman" w:eastAsia="Times New Roman" w:hAnsi="Times New Roman" w:cs="Times New Roman"/>
          <w:sz w:val="24"/>
          <w:szCs w:val="24"/>
        </w:rPr>
        <w:t xml:space="preserve">«4.2. </w:t>
      </w:r>
      <w:r w:rsidR="004E3984" w:rsidRPr="00606D76">
        <w:rPr>
          <w:rFonts w:ascii="Times New Roman" w:eastAsia="Times New Roman" w:hAnsi="Times New Roman" w:cs="Times New Roman"/>
          <w:sz w:val="24"/>
          <w:szCs w:val="24"/>
        </w:rPr>
        <w:t>Требование бенефициара об уплате денежной суммы по муниципальной гарантии должно быть представлено администрации только в случае, установленном гарантией (при наступлении гарантийного случая) в письменной форме с приложением указанных в гарантии документов.</w:t>
      </w:r>
    </w:p>
    <w:p w:rsidR="004E3984" w:rsidRPr="00606D76" w:rsidRDefault="004E3984" w:rsidP="004E3984">
      <w:pPr>
        <w:spacing w:after="0" w:line="240" w:lineRule="auto"/>
        <w:ind w:right="75" w:firstLine="426"/>
        <w:jc w:val="both"/>
        <w:rPr>
          <w:rFonts w:ascii="Times New Roman" w:eastAsia="Times New Roman" w:hAnsi="Times New Roman" w:cs="Times New Roman"/>
          <w:sz w:val="24"/>
          <w:szCs w:val="24"/>
        </w:rPr>
      </w:pPr>
      <w:r w:rsidRPr="00606D76">
        <w:rPr>
          <w:rFonts w:ascii="Times New Roman" w:eastAsia="Times New Roman" w:hAnsi="Times New Roman" w:cs="Times New Roman"/>
          <w:sz w:val="24"/>
          <w:szCs w:val="24"/>
        </w:rPr>
        <w:t>Бенефициар не вправе предъявлять требования об исполнении гарантии ранее срока, установленного муниципальной гарантией и договором о предоставлении муниципальной гарантии, в том числе в случае наступления событий (обстоятельств), в силу которых срок исполнения обеспеченных гарантией обязатель</w:t>
      </w:r>
      <w:proofErr w:type="gramStart"/>
      <w:r w:rsidRPr="00606D76">
        <w:rPr>
          <w:rFonts w:ascii="Times New Roman" w:eastAsia="Times New Roman" w:hAnsi="Times New Roman" w:cs="Times New Roman"/>
          <w:sz w:val="24"/>
          <w:szCs w:val="24"/>
        </w:rPr>
        <w:t>ств пр</w:t>
      </w:r>
      <w:proofErr w:type="gramEnd"/>
      <w:r w:rsidRPr="00606D76">
        <w:rPr>
          <w:rFonts w:ascii="Times New Roman" w:eastAsia="Times New Roman" w:hAnsi="Times New Roman" w:cs="Times New Roman"/>
          <w:sz w:val="24"/>
          <w:szCs w:val="24"/>
        </w:rPr>
        <w:t>инципала считается наступившим.</w:t>
      </w:r>
    </w:p>
    <w:p w:rsidR="004E3984" w:rsidRPr="00606D76" w:rsidRDefault="004E3984" w:rsidP="004E3984">
      <w:pPr>
        <w:spacing w:after="0" w:line="240" w:lineRule="auto"/>
        <w:ind w:right="75" w:firstLine="426"/>
        <w:jc w:val="both"/>
        <w:rPr>
          <w:rFonts w:ascii="Times New Roman" w:eastAsia="Times New Roman" w:hAnsi="Times New Roman" w:cs="Times New Roman"/>
          <w:sz w:val="24"/>
          <w:szCs w:val="24"/>
        </w:rPr>
      </w:pPr>
      <w:r w:rsidRPr="00606D76">
        <w:rPr>
          <w:rFonts w:ascii="Times New Roman" w:eastAsia="Times New Roman" w:hAnsi="Times New Roman" w:cs="Times New Roman"/>
          <w:sz w:val="24"/>
          <w:szCs w:val="24"/>
        </w:rPr>
        <w:t xml:space="preserve">4.3. Администрация в десятидневный срок </w:t>
      </w:r>
      <w:proofErr w:type="gramStart"/>
      <w:r w:rsidRPr="00606D76">
        <w:rPr>
          <w:rFonts w:ascii="Times New Roman" w:eastAsia="Times New Roman" w:hAnsi="Times New Roman" w:cs="Times New Roman"/>
          <w:sz w:val="24"/>
          <w:szCs w:val="24"/>
        </w:rPr>
        <w:t>с даты уведомления</w:t>
      </w:r>
      <w:proofErr w:type="gramEnd"/>
      <w:r w:rsidRPr="00606D76">
        <w:rPr>
          <w:rFonts w:ascii="Times New Roman" w:eastAsia="Times New Roman" w:hAnsi="Times New Roman" w:cs="Times New Roman"/>
          <w:sz w:val="24"/>
          <w:szCs w:val="24"/>
        </w:rPr>
        <w:t xml:space="preserve"> о неисполнении принципалом обязательства, обеспеченного муниципальной гарантией, уведомляет об этом принципала и передает ему копию требования со всеми относящимися к нему документами, рассматривает обоснованность требований бенефициара к принципалу, оценивает достаточность действий бенефициара по возврату долга и определяет сумму долга, подлежащую выплате.</w:t>
      </w:r>
    </w:p>
    <w:p w:rsidR="004E3984" w:rsidRPr="00606D76" w:rsidRDefault="004E3984" w:rsidP="004E3984">
      <w:pPr>
        <w:spacing w:after="0" w:line="240" w:lineRule="auto"/>
        <w:ind w:right="75" w:firstLine="426"/>
        <w:jc w:val="both"/>
        <w:rPr>
          <w:rFonts w:ascii="Times New Roman" w:eastAsia="Times New Roman" w:hAnsi="Times New Roman" w:cs="Times New Roman"/>
          <w:sz w:val="24"/>
          <w:szCs w:val="24"/>
        </w:rPr>
      </w:pPr>
      <w:r w:rsidRPr="00606D76">
        <w:rPr>
          <w:rFonts w:ascii="Times New Roman" w:eastAsia="Times New Roman" w:hAnsi="Times New Roman" w:cs="Times New Roman"/>
          <w:sz w:val="24"/>
          <w:szCs w:val="24"/>
        </w:rPr>
        <w:t xml:space="preserve">4.4. Требования бенефициара признаются </w:t>
      </w:r>
      <w:proofErr w:type="gramStart"/>
      <w:r w:rsidRPr="00606D76">
        <w:rPr>
          <w:rFonts w:ascii="Times New Roman" w:eastAsia="Times New Roman" w:hAnsi="Times New Roman" w:cs="Times New Roman"/>
          <w:sz w:val="24"/>
          <w:szCs w:val="24"/>
        </w:rPr>
        <w:t>необоснованными</w:t>
      </w:r>
      <w:proofErr w:type="gramEnd"/>
      <w:r w:rsidRPr="00606D76">
        <w:rPr>
          <w:rFonts w:ascii="Times New Roman" w:eastAsia="Times New Roman" w:hAnsi="Times New Roman" w:cs="Times New Roman"/>
          <w:sz w:val="24"/>
          <w:szCs w:val="24"/>
        </w:rPr>
        <w:t xml:space="preserve"> и гарант отказывает бенефициару в удовлетворении его требований в следующих случаях:</w:t>
      </w:r>
    </w:p>
    <w:p w:rsidR="004E3984" w:rsidRPr="00606D76" w:rsidRDefault="004E3984" w:rsidP="004E3984">
      <w:pPr>
        <w:spacing w:after="0" w:line="240" w:lineRule="auto"/>
        <w:ind w:right="75" w:firstLine="426"/>
        <w:jc w:val="both"/>
        <w:rPr>
          <w:rFonts w:ascii="Times New Roman" w:eastAsia="Times New Roman" w:hAnsi="Times New Roman" w:cs="Times New Roman"/>
          <w:sz w:val="24"/>
          <w:szCs w:val="24"/>
        </w:rPr>
      </w:pPr>
      <w:r w:rsidRPr="00606D76">
        <w:rPr>
          <w:rFonts w:ascii="Times New Roman" w:eastAsia="Times New Roman" w:hAnsi="Times New Roman" w:cs="Times New Roman"/>
          <w:sz w:val="24"/>
          <w:szCs w:val="24"/>
        </w:rPr>
        <w:t>-  требование и (или) приложенные к нему документы предъявлены администрации по окончании срока действия гарантии;</w:t>
      </w:r>
    </w:p>
    <w:p w:rsidR="004E3984" w:rsidRPr="00606D76" w:rsidRDefault="00BB7771" w:rsidP="004E3984">
      <w:pPr>
        <w:spacing w:after="0" w:line="240" w:lineRule="auto"/>
        <w:ind w:right="75" w:firstLine="426"/>
        <w:jc w:val="both"/>
        <w:rPr>
          <w:rFonts w:ascii="Times New Roman" w:eastAsia="Times New Roman" w:hAnsi="Times New Roman" w:cs="Times New Roman"/>
          <w:sz w:val="24"/>
          <w:szCs w:val="24"/>
        </w:rPr>
      </w:pPr>
      <w:r w:rsidRPr="00606D76">
        <w:rPr>
          <w:rFonts w:ascii="Times New Roman" w:eastAsia="Times New Roman" w:hAnsi="Times New Roman" w:cs="Times New Roman"/>
          <w:sz w:val="24"/>
          <w:szCs w:val="24"/>
        </w:rPr>
        <w:t xml:space="preserve">- </w:t>
      </w:r>
      <w:r w:rsidR="004E3984" w:rsidRPr="00606D76">
        <w:rPr>
          <w:rFonts w:ascii="Times New Roman" w:eastAsia="Times New Roman" w:hAnsi="Times New Roman" w:cs="Times New Roman"/>
          <w:sz w:val="24"/>
          <w:szCs w:val="24"/>
        </w:rPr>
        <w:t xml:space="preserve"> требование и (или) приложенные к нему документы предъявлены </w:t>
      </w:r>
      <w:r w:rsidRPr="00606D76">
        <w:rPr>
          <w:rFonts w:ascii="Times New Roman" w:eastAsia="Times New Roman" w:hAnsi="Times New Roman" w:cs="Times New Roman"/>
          <w:sz w:val="24"/>
          <w:szCs w:val="24"/>
        </w:rPr>
        <w:t>администрации</w:t>
      </w:r>
      <w:r w:rsidR="004E3984" w:rsidRPr="00606D76">
        <w:rPr>
          <w:rFonts w:ascii="Times New Roman" w:eastAsia="Times New Roman" w:hAnsi="Times New Roman" w:cs="Times New Roman"/>
          <w:sz w:val="24"/>
          <w:szCs w:val="24"/>
        </w:rPr>
        <w:t xml:space="preserve"> с нарушением установленного гарантией порядка;</w:t>
      </w:r>
    </w:p>
    <w:p w:rsidR="004E3984" w:rsidRPr="00606D76" w:rsidRDefault="00BB7771" w:rsidP="004E3984">
      <w:pPr>
        <w:spacing w:after="0" w:line="240" w:lineRule="auto"/>
        <w:ind w:right="75" w:firstLine="426"/>
        <w:jc w:val="both"/>
        <w:rPr>
          <w:rFonts w:ascii="Times New Roman" w:eastAsia="Times New Roman" w:hAnsi="Times New Roman" w:cs="Times New Roman"/>
          <w:sz w:val="24"/>
          <w:szCs w:val="24"/>
        </w:rPr>
      </w:pPr>
      <w:r w:rsidRPr="00606D76">
        <w:rPr>
          <w:rFonts w:ascii="Times New Roman" w:eastAsia="Times New Roman" w:hAnsi="Times New Roman" w:cs="Times New Roman"/>
          <w:sz w:val="24"/>
          <w:szCs w:val="24"/>
        </w:rPr>
        <w:t>-</w:t>
      </w:r>
      <w:r w:rsidR="004E3984" w:rsidRPr="00606D76">
        <w:rPr>
          <w:rFonts w:ascii="Times New Roman" w:eastAsia="Times New Roman" w:hAnsi="Times New Roman" w:cs="Times New Roman"/>
          <w:sz w:val="24"/>
          <w:szCs w:val="24"/>
        </w:rPr>
        <w:t xml:space="preserve"> </w:t>
      </w:r>
      <w:r w:rsidRPr="00606D76">
        <w:rPr>
          <w:rFonts w:ascii="Times New Roman" w:eastAsia="Times New Roman" w:hAnsi="Times New Roman" w:cs="Times New Roman"/>
          <w:sz w:val="24"/>
          <w:szCs w:val="24"/>
        </w:rPr>
        <w:t xml:space="preserve">  </w:t>
      </w:r>
      <w:r w:rsidR="004E3984" w:rsidRPr="00606D76">
        <w:rPr>
          <w:rFonts w:ascii="Times New Roman" w:eastAsia="Times New Roman" w:hAnsi="Times New Roman" w:cs="Times New Roman"/>
          <w:sz w:val="24"/>
          <w:szCs w:val="24"/>
        </w:rPr>
        <w:t>требование и (или) приложенные к нему документы не соответствуют условиям гарантии;</w:t>
      </w:r>
    </w:p>
    <w:p w:rsidR="004E3984" w:rsidRPr="00606D76" w:rsidRDefault="00BB7771" w:rsidP="004E3984">
      <w:pPr>
        <w:spacing w:after="0" w:line="240" w:lineRule="auto"/>
        <w:ind w:right="75" w:firstLine="426"/>
        <w:jc w:val="both"/>
        <w:rPr>
          <w:rFonts w:ascii="Times New Roman" w:eastAsia="Times New Roman" w:hAnsi="Times New Roman" w:cs="Times New Roman"/>
          <w:sz w:val="24"/>
          <w:szCs w:val="24"/>
        </w:rPr>
      </w:pPr>
      <w:r w:rsidRPr="00606D76">
        <w:rPr>
          <w:rFonts w:ascii="Times New Roman" w:eastAsia="Times New Roman" w:hAnsi="Times New Roman" w:cs="Times New Roman"/>
          <w:sz w:val="24"/>
          <w:szCs w:val="24"/>
        </w:rPr>
        <w:t xml:space="preserve">- </w:t>
      </w:r>
      <w:r w:rsidR="004E3984" w:rsidRPr="00606D76">
        <w:rPr>
          <w:rFonts w:ascii="Times New Roman" w:eastAsia="Times New Roman" w:hAnsi="Times New Roman" w:cs="Times New Roman"/>
          <w:sz w:val="24"/>
          <w:szCs w:val="24"/>
        </w:rPr>
        <w:t xml:space="preserve"> </w:t>
      </w:r>
      <w:r w:rsidRPr="00606D76">
        <w:rPr>
          <w:rFonts w:ascii="Times New Roman" w:eastAsia="Times New Roman" w:hAnsi="Times New Roman" w:cs="Times New Roman"/>
          <w:sz w:val="24"/>
          <w:szCs w:val="24"/>
        </w:rPr>
        <w:t xml:space="preserve"> </w:t>
      </w:r>
      <w:r w:rsidR="004E3984" w:rsidRPr="00606D76">
        <w:rPr>
          <w:rFonts w:ascii="Times New Roman" w:eastAsia="Times New Roman" w:hAnsi="Times New Roman" w:cs="Times New Roman"/>
          <w:sz w:val="24"/>
          <w:szCs w:val="24"/>
        </w:rPr>
        <w:t xml:space="preserve">бенефициар отказался принять надлежащее исполнение обеспеченных </w:t>
      </w:r>
      <w:r w:rsidRPr="00606D76">
        <w:rPr>
          <w:rFonts w:ascii="Times New Roman" w:eastAsia="Times New Roman" w:hAnsi="Times New Roman" w:cs="Times New Roman"/>
          <w:sz w:val="24"/>
          <w:szCs w:val="24"/>
        </w:rPr>
        <w:t xml:space="preserve">муниципальной </w:t>
      </w:r>
      <w:r w:rsidR="004E3984" w:rsidRPr="00606D76">
        <w:rPr>
          <w:rFonts w:ascii="Times New Roman" w:eastAsia="Times New Roman" w:hAnsi="Times New Roman" w:cs="Times New Roman"/>
          <w:sz w:val="24"/>
          <w:szCs w:val="24"/>
        </w:rPr>
        <w:t>гарантией обязатель</w:t>
      </w:r>
      <w:proofErr w:type="gramStart"/>
      <w:r w:rsidR="004E3984" w:rsidRPr="00606D76">
        <w:rPr>
          <w:rFonts w:ascii="Times New Roman" w:eastAsia="Times New Roman" w:hAnsi="Times New Roman" w:cs="Times New Roman"/>
          <w:sz w:val="24"/>
          <w:szCs w:val="24"/>
        </w:rPr>
        <w:t>ств пр</w:t>
      </w:r>
      <w:proofErr w:type="gramEnd"/>
      <w:r w:rsidR="004E3984" w:rsidRPr="00606D76">
        <w:rPr>
          <w:rFonts w:ascii="Times New Roman" w:eastAsia="Times New Roman" w:hAnsi="Times New Roman" w:cs="Times New Roman"/>
          <w:sz w:val="24"/>
          <w:szCs w:val="24"/>
        </w:rPr>
        <w:t>инципала, предложенное принципалом и (или) третьими лицами;</w:t>
      </w:r>
    </w:p>
    <w:p w:rsidR="004E3984" w:rsidRPr="00606D76" w:rsidRDefault="00BB7771" w:rsidP="004E3984">
      <w:pPr>
        <w:spacing w:after="0" w:line="240" w:lineRule="auto"/>
        <w:ind w:right="75" w:firstLine="426"/>
        <w:jc w:val="both"/>
        <w:rPr>
          <w:rFonts w:ascii="Times New Roman" w:eastAsia="Times New Roman" w:hAnsi="Times New Roman" w:cs="Times New Roman"/>
          <w:sz w:val="24"/>
          <w:szCs w:val="24"/>
        </w:rPr>
      </w:pPr>
      <w:r w:rsidRPr="00606D76">
        <w:rPr>
          <w:rFonts w:ascii="Times New Roman" w:eastAsia="Times New Roman" w:hAnsi="Times New Roman" w:cs="Times New Roman"/>
          <w:sz w:val="24"/>
          <w:szCs w:val="24"/>
        </w:rPr>
        <w:t xml:space="preserve">-    </w:t>
      </w:r>
      <w:r w:rsidR="004E3984" w:rsidRPr="00606D76">
        <w:rPr>
          <w:rFonts w:ascii="Times New Roman" w:eastAsia="Times New Roman" w:hAnsi="Times New Roman" w:cs="Times New Roman"/>
          <w:sz w:val="24"/>
          <w:szCs w:val="24"/>
        </w:rPr>
        <w:t xml:space="preserve"> в случаях, установленных </w:t>
      </w:r>
      <w:r w:rsidRPr="00606D76">
        <w:rPr>
          <w:rFonts w:ascii="Times New Roman" w:eastAsia="Times New Roman" w:hAnsi="Times New Roman" w:cs="Times New Roman"/>
          <w:sz w:val="24"/>
          <w:szCs w:val="24"/>
        </w:rPr>
        <w:t>пунктом 4.</w:t>
      </w:r>
      <w:r w:rsidR="008D1745" w:rsidRPr="00606D76">
        <w:rPr>
          <w:rFonts w:ascii="Times New Roman" w:eastAsia="Times New Roman" w:hAnsi="Times New Roman" w:cs="Times New Roman"/>
          <w:sz w:val="24"/>
          <w:szCs w:val="24"/>
        </w:rPr>
        <w:t>10</w:t>
      </w:r>
      <w:r w:rsidRPr="00606D76">
        <w:rPr>
          <w:rFonts w:ascii="Times New Roman" w:eastAsia="Times New Roman" w:hAnsi="Times New Roman" w:cs="Times New Roman"/>
          <w:sz w:val="24"/>
          <w:szCs w:val="24"/>
        </w:rPr>
        <w:t xml:space="preserve"> настоящего Порядка</w:t>
      </w:r>
      <w:r w:rsidR="004E3984" w:rsidRPr="00606D76">
        <w:rPr>
          <w:rFonts w:ascii="Times New Roman" w:eastAsia="Times New Roman" w:hAnsi="Times New Roman" w:cs="Times New Roman"/>
          <w:sz w:val="24"/>
          <w:szCs w:val="24"/>
        </w:rPr>
        <w:t xml:space="preserve"> и </w:t>
      </w:r>
      <w:hyperlink r:id="rId13" w:history="1">
        <w:r w:rsidR="004E3984" w:rsidRPr="00606D76">
          <w:rPr>
            <w:rStyle w:val="a7"/>
            <w:rFonts w:ascii="Times New Roman" w:eastAsia="Times New Roman" w:hAnsi="Times New Roman" w:cs="Times New Roman"/>
            <w:color w:val="auto"/>
            <w:sz w:val="24"/>
            <w:szCs w:val="24"/>
          </w:rPr>
          <w:t>пунктом 6 статьи 115.3</w:t>
        </w:r>
      </w:hyperlink>
      <w:r w:rsidR="004E3984" w:rsidRPr="00606D76">
        <w:rPr>
          <w:rFonts w:ascii="Times New Roman" w:eastAsia="Times New Roman" w:hAnsi="Times New Roman" w:cs="Times New Roman"/>
          <w:sz w:val="24"/>
          <w:szCs w:val="24"/>
        </w:rPr>
        <w:t xml:space="preserve"> </w:t>
      </w:r>
      <w:r w:rsidR="008D1745" w:rsidRPr="00606D76">
        <w:rPr>
          <w:rFonts w:ascii="Times New Roman" w:eastAsia="Times New Roman" w:hAnsi="Times New Roman" w:cs="Times New Roman"/>
          <w:sz w:val="24"/>
          <w:szCs w:val="24"/>
        </w:rPr>
        <w:t>Бюджетного к</w:t>
      </w:r>
      <w:r w:rsidR="004E3984" w:rsidRPr="00606D76">
        <w:rPr>
          <w:rFonts w:ascii="Times New Roman" w:eastAsia="Times New Roman" w:hAnsi="Times New Roman" w:cs="Times New Roman"/>
          <w:sz w:val="24"/>
          <w:szCs w:val="24"/>
        </w:rPr>
        <w:t>одекса;</w:t>
      </w:r>
    </w:p>
    <w:p w:rsidR="004E3984" w:rsidRPr="00606D76" w:rsidRDefault="00BB7771" w:rsidP="004E3984">
      <w:pPr>
        <w:spacing w:after="0" w:line="240" w:lineRule="auto"/>
        <w:ind w:right="75" w:firstLine="426"/>
        <w:jc w:val="both"/>
        <w:rPr>
          <w:rFonts w:ascii="Times New Roman" w:eastAsia="Times New Roman" w:hAnsi="Times New Roman" w:cs="Times New Roman"/>
          <w:sz w:val="24"/>
          <w:szCs w:val="24"/>
        </w:rPr>
      </w:pPr>
      <w:r w:rsidRPr="00606D76">
        <w:rPr>
          <w:rFonts w:ascii="Times New Roman" w:eastAsia="Times New Roman" w:hAnsi="Times New Roman" w:cs="Times New Roman"/>
          <w:sz w:val="24"/>
          <w:szCs w:val="24"/>
        </w:rPr>
        <w:t xml:space="preserve">-       </w:t>
      </w:r>
      <w:r w:rsidR="004E3984" w:rsidRPr="00606D76">
        <w:rPr>
          <w:rFonts w:ascii="Times New Roman" w:eastAsia="Times New Roman" w:hAnsi="Times New Roman" w:cs="Times New Roman"/>
          <w:sz w:val="24"/>
          <w:szCs w:val="24"/>
        </w:rPr>
        <w:t xml:space="preserve"> в иных случаях, установленных </w:t>
      </w:r>
      <w:r w:rsidRPr="00606D76">
        <w:rPr>
          <w:rFonts w:ascii="Times New Roman" w:eastAsia="Times New Roman" w:hAnsi="Times New Roman" w:cs="Times New Roman"/>
          <w:sz w:val="24"/>
          <w:szCs w:val="24"/>
        </w:rPr>
        <w:t xml:space="preserve">муниципальной </w:t>
      </w:r>
      <w:r w:rsidR="004E3984" w:rsidRPr="00606D76">
        <w:rPr>
          <w:rFonts w:ascii="Times New Roman" w:eastAsia="Times New Roman" w:hAnsi="Times New Roman" w:cs="Times New Roman"/>
          <w:sz w:val="24"/>
          <w:szCs w:val="24"/>
        </w:rPr>
        <w:t>гарантией.</w:t>
      </w:r>
    </w:p>
    <w:p w:rsidR="004E3984" w:rsidRPr="00CD5271" w:rsidRDefault="00BB7771" w:rsidP="004E3984">
      <w:pPr>
        <w:spacing w:after="0" w:line="240" w:lineRule="auto"/>
        <w:ind w:right="75" w:firstLine="426"/>
        <w:jc w:val="both"/>
        <w:rPr>
          <w:rFonts w:ascii="Times New Roman" w:eastAsia="Times New Roman" w:hAnsi="Times New Roman" w:cs="Times New Roman"/>
          <w:color w:val="000000"/>
          <w:sz w:val="24"/>
          <w:szCs w:val="24"/>
        </w:rPr>
      </w:pPr>
      <w:r w:rsidRPr="00606D76">
        <w:rPr>
          <w:rFonts w:ascii="Times New Roman" w:eastAsia="Times New Roman" w:hAnsi="Times New Roman" w:cs="Times New Roman"/>
          <w:sz w:val="24"/>
          <w:szCs w:val="24"/>
        </w:rPr>
        <w:t xml:space="preserve">В случае признания </w:t>
      </w:r>
      <w:proofErr w:type="gramStart"/>
      <w:r w:rsidRPr="00606D76">
        <w:rPr>
          <w:rFonts w:ascii="Times New Roman" w:eastAsia="Times New Roman" w:hAnsi="Times New Roman" w:cs="Times New Roman"/>
          <w:sz w:val="24"/>
          <w:szCs w:val="24"/>
        </w:rPr>
        <w:t>необоснованными</w:t>
      </w:r>
      <w:proofErr w:type="gramEnd"/>
      <w:r w:rsidRPr="00606D76">
        <w:rPr>
          <w:rFonts w:ascii="Times New Roman" w:eastAsia="Times New Roman" w:hAnsi="Times New Roman" w:cs="Times New Roman"/>
          <w:sz w:val="24"/>
          <w:szCs w:val="24"/>
        </w:rPr>
        <w:t xml:space="preserve"> и (или) не соответствующими условиям муниципальной гарантии требования бенефициара об исполнении гарантии и (или) приложенных </w:t>
      </w:r>
      <w:r w:rsidRPr="00CD5271">
        <w:rPr>
          <w:rFonts w:ascii="Times New Roman" w:eastAsia="Times New Roman" w:hAnsi="Times New Roman" w:cs="Times New Roman"/>
          <w:color w:val="000000"/>
          <w:sz w:val="24"/>
          <w:szCs w:val="24"/>
        </w:rPr>
        <w:t>к нему документов администрация обязана уведомить бенефициара об отказе удовлетворить его требование</w:t>
      </w:r>
      <w:r w:rsidR="004E3984" w:rsidRPr="00CD5271">
        <w:rPr>
          <w:rFonts w:ascii="Times New Roman" w:eastAsia="Times New Roman" w:hAnsi="Times New Roman" w:cs="Times New Roman"/>
          <w:color w:val="000000"/>
          <w:sz w:val="24"/>
          <w:szCs w:val="24"/>
        </w:rPr>
        <w:t>.</w:t>
      </w:r>
    </w:p>
    <w:p w:rsidR="004E3984" w:rsidRPr="00CD5271" w:rsidRDefault="004E3984" w:rsidP="004E3984">
      <w:pPr>
        <w:spacing w:after="0" w:line="240" w:lineRule="auto"/>
        <w:ind w:right="75" w:firstLine="426"/>
        <w:jc w:val="both"/>
        <w:rPr>
          <w:rFonts w:ascii="Times New Roman" w:eastAsia="Times New Roman" w:hAnsi="Times New Roman" w:cs="Times New Roman"/>
          <w:color w:val="000000"/>
          <w:sz w:val="24"/>
          <w:szCs w:val="24"/>
        </w:rPr>
      </w:pPr>
      <w:r w:rsidRPr="00CD5271">
        <w:rPr>
          <w:rFonts w:ascii="Times New Roman" w:eastAsia="Times New Roman" w:hAnsi="Times New Roman" w:cs="Times New Roman"/>
          <w:color w:val="000000"/>
          <w:sz w:val="24"/>
          <w:szCs w:val="24"/>
        </w:rPr>
        <w:t xml:space="preserve">Администрация вправе выдвигать против требований бенефициара возражения, которые мог бы представить принципал, если иное не вытекает из условий гарантии. Администрация не теряет право на </w:t>
      </w:r>
      <w:r w:rsidR="00BB7771" w:rsidRPr="00CD5271">
        <w:rPr>
          <w:rFonts w:ascii="Times New Roman" w:eastAsia="Times New Roman" w:hAnsi="Times New Roman" w:cs="Times New Roman"/>
          <w:color w:val="000000"/>
          <w:sz w:val="24"/>
          <w:szCs w:val="24"/>
        </w:rPr>
        <w:t>данные</w:t>
      </w:r>
      <w:r w:rsidRPr="00CD5271">
        <w:rPr>
          <w:rFonts w:ascii="Times New Roman" w:eastAsia="Times New Roman" w:hAnsi="Times New Roman" w:cs="Times New Roman"/>
          <w:color w:val="000000"/>
          <w:sz w:val="24"/>
          <w:szCs w:val="24"/>
        </w:rPr>
        <w:t xml:space="preserve"> возражения даже в том случае, если принципал от них отказался или признал свой долг.</w:t>
      </w:r>
    </w:p>
    <w:p w:rsidR="004E3984" w:rsidRPr="00CD5271" w:rsidRDefault="00BB7771" w:rsidP="004E3984">
      <w:pPr>
        <w:spacing w:after="0" w:line="240" w:lineRule="auto"/>
        <w:ind w:right="75" w:firstLine="426"/>
        <w:jc w:val="both"/>
        <w:rPr>
          <w:rFonts w:ascii="Times New Roman" w:eastAsia="Times New Roman" w:hAnsi="Times New Roman" w:cs="Times New Roman"/>
          <w:color w:val="000000"/>
          <w:sz w:val="24"/>
          <w:szCs w:val="24"/>
        </w:rPr>
      </w:pPr>
      <w:r w:rsidRPr="00CD5271">
        <w:rPr>
          <w:rFonts w:ascii="Times New Roman" w:eastAsia="Times New Roman" w:hAnsi="Times New Roman" w:cs="Times New Roman"/>
          <w:color w:val="000000"/>
          <w:sz w:val="24"/>
          <w:szCs w:val="24"/>
        </w:rPr>
        <w:t>В случае признания требования бенефициара об исполнении гарантии и приложенных к нему документов обоснованными и соответствующими условиям муниципальной гарантии администрация обязана исполнить обязательство по гарантии в срок, установленный гарантией</w:t>
      </w:r>
      <w:r w:rsidR="004E3984" w:rsidRPr="00CD5271">
        <w:rPr>
          <w:rFonts w:ascii="Times New Roman" w:eastAsia="Times New Roman" w:hAnsi="Times New Roman" w:cs="Times New Roman"/>
          <w:color w:val="000000"/>
          <w:sz w:val="24"/>
          <w:szCs w:val="24"/>
        </w:rPr>
        <w:t>.</w:t>
      </w:r>
    </w:p>
    <w:p w:rsidR="00DC4164" w:rsidRPr="00CD5271" w:rsidRDefault="00DC4164" w:rsidP="00DC4164">
      <w:pPr>
        <w:spacing w:after="0" w:line="240" w:lineRule="auto"/>
        <w:ind w:right="75" w:firstLine="426"/>
        <w:jc w:val="both"/>
        <w:rPr>
          <w:rFonts w:ascii="Times New Roman" w:eastAsia="Times New Roman" w:hAnsi="Times New Roman" w:cs="Times New Roman"/>
          <w:color w:val="000000"/>
          <w:sz w:val="24"/>
          <w:szCs w:val="24"/>
        </w:rPr>
      </w:pPr>
      <w:r w:rsidRPr="00CD5271">
        <w:rPr>
          <w:rFonts w:ascii="Times New Roman" w:eastAsia="Times New Roman" w:hAnsi="Times New Roman" w:cs="Times New Roman"/>
          <w:color w:val="000000"/>
          <w:sz w:val="24"/>
          <w:szCs w:val="24"/>
        </w:rPr>
        <w:lastRenderedPageBreak/>
        <w:t>4.6. 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w:t>
      </w:r>
      <w:proofErr w:type="gramStart"/>
      <w:r w:rsidRPr="00CD5271">
        <w:rPr>
          <w:rFonts w:ascii="Times New Roman" w:eastAsia="Times New Roman" w:hAnsi="Times New Roman" w:cs="Times New Roman"/>
          <w:color w:val="000000"/>
          <w:sz w:val="24"/>
          <w:szCs w:val="24"/>
        </w:rPr>
        <w:t>ств пр</w:t>
      </w:r>
      <w:proofErr w:type="gramEnd"/>
      <w:r w:rsidRPr="00CD5271">
        <w:rPr>
          <w:rFonts w:ascii="Times New Roman" w:eastAsia="Times New Roman" w:hAnsi="Times New Roman" w:cs="Times New Roman"/>
          <w:color w:val="000000"/>
          <w:sz w:val="24"/>
          <w:szCs w:val="24"/>
        </w:rPr>
        <w:t>инципала</w:t>
      </w:r>
      <w:r w:rsidR="00E54D6E" w:rsidRPr="00CD5271">
        <w:rPr>
          <w:rFonts w:ascii="Times New Roman" w:eastAsia="Times New Roman" w:hAnsi="Times New Roman" w:cs="Times New Roman"/>
          <w:color w:val="000000"/>
          <w:sz w:val="24"/>
          <w:szCs w:val="24"/>
        </w:rPr>
        <w:t xml:space="preserve">, </w:t>
      </w:r>
      <w:r w:rsidRPr="00CD5271">
        <w:rPr>
          <w:rFonts w:ascii="Times New Roman" w:eastAsia="Times New Roman" w:hAnsi="Times New Roman" w:cs="Times New Roman"/>
          <w:color w:val="000000"/>
          <w:sz w:val="24"/>
          <w:szCs w:val="24"/>
        </w:rPr>
        <w:t>обеспеченных гарантией, но не более суммы, на которую выдана гарантия.</w:t>
      </w:r>
    </w:p>
    <w:p w:rsidR="00DC4164" w:rsidRPr="00CD5271" w:rsidRDefault="00DC4164" w:rsidP="00DC4164">
      <w:pPr>
        <w:spacing w:after="0" w:line="240" w:lineRule="auto"/>
        <w:ind w:right="75" w:firstLine="426"/>
        <w:jc w:val="both"/>
        <w:rPr>
          <w:rFonts w:ascii="Times New Roman" w:eastAsia="Times New Roman" w:hAnsi="Times New Roman" w:cs="Times New Roman"/>
          <w:color w:val="000000"/>
          <w:sz w:val="24"/>
          <w:szCs w:val="24"/>
        </w:rPr>
      </w:pPr>
      <w:r w:rsidRPr="00CD5271">
        <w:rPr>
          <w:rFonts w:ascii="Times New Roman" w:eastAsia="Times New Roman" w:hAnsi="Times New Roman" w:cs="Times New Roman"/>
          <w:color w:val="000000"/>
          <w:sz w:val="24"/>
          <w:szCs w:val="24"/>
        </w:rPr>
        <w:t>4.7. Обязательство гаранта перед бенефициаром по муниципальной гарантии прекращается:</w:t>
      </w:r>
    </w:p>
    <w:p w:rsidR="00DC4164" w:rsidRPr="00CD5271" w:rsidRDefault="00EC49D8" w:rsidP="00761715">
      <w:pPr>
        <w:numPr>
          <w:ilvl w:val="0"/>
          <w:numId w:val="6"/>
        </w:numPr>
        <w:spacing w:after="0" w:line="240" w:lineRule="auto"/>
        <w:ind w:left="0" w:right="75" w:firstLine="360"/>
        <w:jc w:val="both"/>
        <w:rPr>
          <w:rFonts w:ascii="Times New Roman" w:eastAsia="Times New Roman" w:hAnsi="Times New Roman" w:cs="Times New Roman"/>
          <w:color w:val="000000"/>
          <w:sz w:val="24"/>
          <w:szCs w:val="24"/>
        </w:rPr>
      </w:pPr>
      <w:r w:rsidRPr="00CD5271">
        <w:rPr>
          <w:rFonts w:ascii="Times New Roman" w:eastAsia="Times New Roman" w:hAnsi="Times New Roman" w:cs="Times New Roman"/>
          <w:color w:val="000000"/>
          <w:sz w:val="24"/>
          <w:szCs w:val="24"/>
        </w:rPr>
        <w:t xml:space="preserve">с </w:t>
      </w:r>
      <w:r w:rsidR="00DC4164" w:rsidRPr="00CD5271">
        <w:rPr>
          <w:rFonts w:ascii="Times New Roman" w:eastAsia="Times New Roman" w:hAnsi="Times New Roman" w:cs="Times New Roman"/>
          <w:color w:val="000000"/>
          <w:sz w:val="24"/>
          <w:szCs w:val="24"/>
        </w:rPr>
        <w:t xml:space="preserve">уплатой администрацией бенефициару </w:t>
      </w:r>
      <w:r w:rsidRPr="00CD5271">
        <w:rPr>
          <w:rFonts w:ascii="Times New Roman" w:eastAsia="Times New Roman" w:hAnsi="Times New Roman" w:cs="Times New Roman"/>
          <w:color w:val="000000"/>
          <w:sz w:val="24"/>
          <w:szCs w:val="24"/>
        </w:rPr>
        <w:t>денежных средств в объеме</w:t>
      </w:r>
      <w:r w:rsidR="00DC4164" w:rsidRPr="00CD5271">
        <w:rPr>
          <w:rFonts w:ascii="Times New Roman" w:eastAsia="Times New Roman" w:hAnsi="Times New Roman" w:cs="Times New Roman"/>
          <w:color w:val="000000"/>
          <w:sz w:val="24"/>
          <w:szCs w:val="24"/>
        </w:rPr>
        <w:t>, определенной гарантией;</w:t>
      </w:r>
    </w:p>
    <w:p w:rsidR="00DC4164" w:rsidRPr="00CD5271" w:rsidRDefault="00EC49D8" w:rsidP="00761715">
      <w:pPr>
        <w:numPr>
          <w:ilvl w:val="0"/>
          <w:numId w:val="6"/>
        </w:numPr>
        <w:spacing w:after="0" w:line="240" w:lineRule="auto"/>
        <w:ind w:left="0" w:right="75" w:firstLine="360"/>
        <w:jc w:val="both"/>
        <w:rPr>
          <w:rFonts w:ascii="Times New Roman" w:eastAsia="Times New Roman" w:hAnsi="Times New Roman" w:cs="Times New Roman"/>
          <w:color w:val="000000"/>
          <w:sz w:val="24"/>
          <w:szCs w:val="24"/>
        </w:rPr>
      </w:pPr>
      <w:r w:rsidRPr="00CD5271">
        <w:rPr>
          <w:rFonts w:ascii="Times New Roman" w:eastAsia="Times New Roman" w:hAnsi="Times New Roman" w:cs="Times New Roman"/>
          <w:color w:val="000000"/>
          <w:sz w:val="24"/>
          <w:szCs w:val="24"/>
        </w:rPr>
        <w:t xml:space="preserve">с </w:t>
      </w:r>
      <w:r w:rsidR="00DC4164" w:rsidRPr="00CD5271">
        <w:rPr>
          <w:rFonts w:ascii="Times New Roman" w:eastAsia="Times New Roman" w:hAnsi="Times New Roman" w:cs="Times New Roman"/>
          <w:color w:val="000000"/>
          <w:sz w:val="24"/>
          <w:szCs w:val="24"/>
        </w:rPr>
        <w:t>истечением определенного в гарантии срока, на который она выдана;</w:t>
      </w:r>
    </w:p>
    <w:p w:rsidR="00DC4164" w:rsidRPr="00CD5271" w:rsidRDefault="00DC4164" w:rsidP="00761715">
      <w:pPr>
        <w:numPr>
          <w:ilvl w:val="0"/>
          <w:numId w:val="6"/>
        </w:numPr>
        <w:spacing w:after="0" w:line="240" w:lineRule="auto"/>
        <w:ind w:left="0" w:right="75" w:firstLine="360"/>
        <w:jc w:val="both"/>
        <w:rPr>
          <w:rFonts w:ascii="Times New Roman" w:eastAsia="Times New Roman" w:hAnsi="Times New Roman" w:cs="Times New Roman"/>
          <w:color w:val="000000"/>
          <w:sz w:val="24"/>
          <w:szCs w:val="24"/>
        </w:rPr>
      </w:pPr>
      <w:r w:rsidRPr="00CD5271">
        <w:rPr>
          <w:rFonts w:ascii="Times New Roman" w:eastAsia="Times New Roman" w:hAnsi="Times New Roman" w:cs="Times New Roman"/>
          <w:color w:val="000000"/>
          <w:sz w:val="24"/>
          <w:szCs w:val="24"/>
        </w:rPr>
        <w:t xml:space="preserve">в случае исполнения </w:t>
      </w:r>
      <w:r w:rsidR="00EC49D8" w:rsidRPr="00CD5271">
        <w:rPr>
          <w:rFonts w:ascii="Times New Roman" w:eastAsia="Times New Roman" w:hAnsi="Times New Roman" w:cs="Times New Roman"/>
          <w:color w:val="000000"/>
          <w:sz w:val="24"/>
          <w:szCs w:val="24"/>
        </w:rPr>
        <w:t>принципалом и (или) третьими лицами обязатель</w:t>
      </w:r>
      <w:proofErr w:type="gramStart"/>
      <w:r w:rsidR="00EC49D8" w:rsidRPr="00CD5271">
        <w:rPr>
          <w:rFonts w:ascii="Times New Roman" w:eastAsia="Times New Roman" w:hAnsi="Times New Roman" w:cs="Times New Roman"/>
          <w:color w:val="000000"/>
          <w:sz w:val="24"/>
          <w:szCs w:val="24"/>
        </w:rPr>
        <w:t>ств пр</w:t>
      </w:r>
      <w:proofErr w:type="gramEnd"/>
      <w:r w:rsidR="00EC49D8" w:rsidRPr="00CD5271">
        <w:rPr>
          <w:rFonts w:ascii="Times New Roman" w:eastAsia="Times New Roman" w:hAnsi="Times New Roman" w:cs="Times New Roman"/>
          <w:color w:val="000000"/>
          <w:sz w:val="24"/>
          <w:szCs w:val="24"/>
        </w:rPr>
        <w:t xml:space="preserve">инципала, </w:t>
      </w:r>
      <w:r w:rsidR="00761715" w:rsidRPr="00CD5271">
        <w:rPr>
          <w:rFonts w:ascii="Times New Roman" w:eastAsia="Times New Roman" w:hAnsi="Times New Roman" w:cs="Times New Roman"/>
          <w:color w:val="000000"/>
          <w:sz w:val="24"/>
          <w:szCs w:val="24"/>
        </w:rPr>
        <w:t>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администрации и (или) в суд требования к администрации об исполнении гарантии)</w:t>
      </w:r>
      <w:r w:rsidRPr="00CD5271">
        <w:rPr>
          <w:rFonts w:ascii="Times New Roman" w:eastAsia="Times New Roman" w:hAnsi="Times New Roman" w:cs="Times New Roman"/>
          <w:color w:val="000000"/>
          <w:sz w:val="24"/>
          <w:szCs w:val="24"/>
        </w:rPr>
        <w:t>;</w:t>
      </w:r>
    </w:p>
    <w:p w:rsidR="00761715" w:rsidRPr="00CD5271" w:rsidRDefault="00DC4164" w:rsidP="00761715">
      <w:pPr>
        <w:numPr>
          <w:ilvl w:val="0"/>
          <w:numId w:val="6"/>
        </w:numPr>
        <w:spacing w:after="0" w:line="240" w:lineRule="auto"/>
        <w:ind w:left="0" w:right="75" w:firstLine="360"/>
        <w:jc w:val="both"/>
        <w:rPr>
          <w:rFonts w:ascii="Times New Roman" w:eastAsia="Times New Roman" w:hAnsi="Times New Roman" w:cs="Times New Roman"/>
          <w:color w:val="000000"/>
          <w:sz w:val="24"/>
          <w:szCs w:val="24"/>
        </w:rPr>
      </w:pPr>
      <w:r w:rsidRPr="00CD5271">
        <w:rPr>
          <w:rFonts w:ascii="Times New Roman" w:eastAsia="Times New Roman" w:hAnsi="Times New Roman" w:cs="Times New Roman"/>
          <w:color w:val="000000"/>
          <w:sz w:val="24"/>
          <w:szCs w:val="24"/>
        </w:rPr>
        <w:t xml:space="preserve">вследствие отказа бенефициара от своих прав по гарантии путем возвращения ее гаранту или </w:t>
      </w:r>
      <w:r w:rsidR="00761715" w:rsidRPr="00CD5271">
        <w:rPr>
          <w:rFonts w:ascii="Times New Roman" w:eastAsia="Times New Roman" w:hAnsi="Times New Roman" w:cs="Times New Roman"/>
          <w:color w:val="000000"/>
          <w:sz w:val="24"/>
          <w:szCs w:val="24"/>
        </w:rPr>
        <w:t xml:space="preserve">его </w:t>
      </w:r>
      <w:r w:rsidRPr="00CD5271">
        <w:rPr>
          <w:rFonts w:ascii="Times New Roman" w:eastAsia="Times New Roman" w:hAnsi="Times New Roman" w:cs="Times New Roman"/>
          <w:color w:val="000000"/>
          <w:sz w:val="24"/>
          <w:szCs w:val="24"/>
        </w:rPr>
        <w:t xml:space="preserve">письменного заявления об освобождении </w:t>
      </w:r>
      <w:r w:rsidR="00761715" w:rsidRPr="00CD5271">
        <w:rPr>
          <w:rFonts w:ascii="Times New Roman" w:eastAsia="Times New Roman" w:hAnsi="Times New Roman" w:cs="Times New Roman"/>
          <w:color w:val="000000"/>
          <w:sz w:val="24"/>
          <w:szCs w:val="24"/>
        </w:rPr>
        <w:t>администрации</w:t>
      </w:r>
      <w:r w:rsidRPr="00CD5271">
        <w:rPr>
          <w:rFonts w:ascii="Times New Roman" w:eastAsia="Times New Roman" w:hAnsi="Times New Roman" w:cs="Times New Roman"/>
          <w:color w:val="000000"/>
          <w:sz w:val="24"/>
          <w:szCs w:val="24"/>
        </w:rPr>
        <w:t xml:space="preserve"> от его обязательств</w:t>
      </w:r>
      <w:r w:rsidR="00761715" w:rsidRPr="00CD5271">
        <w:rPr>
          <w:rFonts w:ascii="Times New Roman" w:eastAsia="Times New Roman" w:hAnsi="Times New Roman" w:cs="Times New Roman"/>
          <w:color w:val="000000"/>
          <w:sz w:val="24"/>
          <w:szCs w:val="24"/>
        </w:rPr>
        <w:t xml:space="preserve"> по муниципальной гарантии, вследствие возвращения принципалом гаранту при условии фактического отсутствия бенефициаров по такой гарантии и оснований для их возникновения в будущем;</w:t>
      </w:r>
    </w:p>
    <w:p w:rsidR="00761715" w:rsidRPr="00CD5271" w:rsidRDefault="00DC4164" w:rsidP="00761715">
      <w:pPr>
        <w:numPr>
          <w:ilvl w:val="0"/>
          <w:numId w:val="6"/>
        </w:numPr>
        <w:spacing w:after="0" w:line="240" w:lineRule="auto"/>
        <w:ind w:left="0" w:right="75" w:firstLine="360"/>
        <w:jc w:val="both"/>
        <w:rPr>
          <w:rFonts w:ascii="Times New Roman" w:eastAsia="Times New Roman" w:hAnsi="Times New Roman" w:cs="Times New Roman"/>
          <w:color w:val="000000"/>
          <w:sz w:val="24"/>
          <w:szCs w:val="24"/>
        </w:rPr>
      </w:pPr>
      <w:r w:rsidRPr="00CD5271">
        <w:rPr>
          <w:rFonts w:ascii="Times New Roman" w:eastAsia="Times New Roman" w:hAnsi="Times New Roman" w:cs="Times New Roman"/>
          <w:color w:val="000000"/>
          <w:sz w:val="24"/>
          <w:szCs w:val="24"/>
        </w:rPr>
        <w:t>если обязательство принципала, в обеспечение которого предоставлена гарантия, не возникло</w:t>
      </w:r>
      <w:r w:rsidR="00761715" w:rsidRPr="00CD5271">
        <w:rPr>
          <w:rFonts w:ascii="Times New Roman" w:eastAsia="Times New Roman" w:hAnsi="Times New Roman" w:cs="Times New Roman"/>
          <w:color w:val="000000"/>
          <w:sz w:val="24"/>
          <w:szCs w:val="24"/>
        </w:rPr>
        <w:t xml:space="preserve"> в установленный срок;</w:t>
      </w:r>
    </w:p>
    <w:p w:rsidR="00761715" w:rsidRPr="00CD5271" w:rsidRDefault="00761715" w:rsidP="00761715">
      <w:pPr>
        <w:numPr>
          <w:ilvl w:val="0"/>
          <w:numId w:val="6"/>
        </w:numPr>
        <w:spacing w:after="0" w:line="240" w:lineRule="auto"/>
        <w:ind w:left="0" w:right="75" w:firstLine="360"/>
        <w:jc w:val="both"/>
        <w:rPr>
          <w:rFonts w:ascii="Times New Roman" w:eastAsia="Times New Roman" w:hAnsi="Times New Roman" w:cs="Times New Roman"/>
          <w:color w:val="000000"/>
          <w:sz w:val="24"/>
          <w:szCs w:val="24"/>
        </w:rPr>
      </w:pPr>
      <w:r w:rsidRPr="00CD5271">
        <w:rPr>
          <w:rFonts w:ascii="Times New Roman" w:eastAsia="Times New Roman" w:hAnsi="Times New Roman" w:cs="Times New Roman"/>
          <w:color w:val="000000"/>
          <w:sz w:val="24"/>
          <w:szCs w:val="24"/>
        </w:rPr>
        <w:t>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или признанием его недействительной сделкой;</w:t>
      </w:r>
    </w:p>
    <w:p w:rsidR="00761715" w:rsidRPr="00CD5271" w:rsidRDefault="00761715" w:rsidP="00761715">
      <w:pPr>
        <w:numPr>
          <w:ilvl w:val="0"/>
          <w:numId w:val="6"/>
        </w:numPr>
        <w:spacing w:after="0" w:line="240" w:lineRule="auto"/>
        <w:ind w:left="0" w:right="75" w:firstLine="360"/>
        <w:jc w:val="both"/>
        <w:rPr>
          <w:rFonts w:ascii="Times New Roman" w:eastAsia="Times New Roman" w:hAnsi="Times New Roman" w:cs="Times New Roman"/>
          <w:color w:val="000000"/>
          <w:sz w:val="24"/>
          <w:szCs w:val="24"/>
        </w:rPr>
      </w:pPr>
      <w:proofErr w:type="gramStart"/>
      <w:r w:rsidRPr="00CD5271">
        <w:rPr>
          <w:rFonts w:ascii="Times New Roman" w:eastAsia="Times New Roman" w:hAnsi="Times New Roman" w:cs="Times New Roman"/>
          <w:color w:val="000000"/>
          <w:sz w:val="24"/>
          <w:szCs w:val="24"/>
        </w:rPr>
        <w:t>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w:t>
      </w:r>
      <w:proofErr w:type="gramEnd"/>
      <w:r w:rsidRPr="00CD5271">
        <w:rPr>
          <w:rFonts w:ascii="Times New Roman" w:eastAsia="Times New Roman" w:hAnsi="Times New Roman" w:cs="Times New Roman"/>
          <w:color w:val="000000"/>
          <w:sz w:val="24"/>
          <w:szCs w:val="24"/>
        </w:rPr>
        <w:t xml:space="preserve"> (</w:t>
      </w:r>
      <w:proofErr w:type="gramStart"/>
      <w:r w:rsidRPr="00CD5271">
        <w:rPr>
          <w:rFonts w:ascii="Times New Roman" w:eastAsia="Times New Roman" w:hAnsi="Times New Roman" w:cs="Times New Roman"/>
          <w:color w:val="000000"/>
          <w:sz w:val="24"/>
          <w:szCs w:val="24"/>
        </w:rPr>
        <w:t>приобретателю) прав на облигации, исполнение обязательств принципала (эмитента) по которым обеспечивается гарантией);</w:t>
      </w:r>
      <w:proofErr w:type="gramEnd"/>
    </w:p>
    <w:p w:rsidR="00761715" w:rsidRPr="00CD5271" w:rsidRDefault="00761715" w:rsidP="00761715">
      <w:pPr>
        <w:numPr>
          <w:ilvl w:val="0"/>
          <w:numId w:val="6"/>
        </w:numPr>
        <w:spacing w:after="0" w:line="240" w:lineRule="auto"/>
        <w:ind w:left="0" w:right="75" w:firstLine="360"/>
        <w:jc w:val="both"/>
        <w:rPr>
          <w:rFonts w:ascii="Times New Roman" w:eastAsia="Times New Roman" w:hAnsi="Times New Roman" w:cs="Times New Roman"/>
          <w:color w:val="000000"/>
          <w:sz w:val="24"/>
          <w:szCs w:val="24"/>
        </w:rPr>
      </w:pPr>
      <w:r w:rsidRPr="00CD5271">
        <w:rPr>
          <w:rFonts w:ascii="Times New Roman" w:eastAsia="Times New Roman" w:hAnsi="Times New Roman" w:cs="Times New Roman"/>
          <w:color w:val="000000"/>
          <w:sz w:val="24"/>
          <w:szCs w:val="24"/>
        </w:rPr>
        <w:t>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761715" w:rsidRPr="00CD5271" w:rsidRDefault="00761715" w:rsidP="00761715">
      <w:pPr>
        <w:numPr>
          <w:ilvl w:val="0"/>
          <w:numId w:val="6"/>
        </w:numPr>
        <w:spacing w:after="0" w:line="240" w:lineRule="auto"/>
        <w:ind w:left="0" w:right="75" w:firstLine="360"/>
        <w:jc w:val="both"/>
        <w:rPr>
          <w:rFonts w:ascii="Times New Roman" w:eastAsia="Times New Roman" w:hAnsi="Times New Roman" w:cs="Times New Roman"/>
          <w:color w:val="000000"/>
          <w:sz w:val="24"/>
          <w:szCs w:val="24"/>
        </w:rPr>
      </w:pPr>
      <w:r w:rsidRPr="00CD5271">
        <w:rPr>
          <w:rFonts w:ascii="Times New Roman" w:eastAsia="Times New Roman" w:hAnsi="Times New Roman" w:cs="Times New Roman"/>
          <w:color w:val="000000"/>
          <w:sz w:val="24"/>
          <w:szCs w:val="24"/>
        </w:rPr>
        <w:t>вследствие отзыва гарантии в случаях и по основаниям, которые указаны в гарантии;</w:t>
      </w:r>
    </w:p>
    <w:p w:rsidR="00DC4164" w:rsidRPr="00CD5271" w:rsidRDefault="00761715" w:rsidP="00761715">
      <w:pPr>
        <w:numPr>
          <w:ilvl w:val="0"/>
          <w:numId w:val="6"/>
        </w:numPr>
        <w:spacing w:after="0" w:line="240" w:lineRule="auto"/>
        <w:ind w:right="75"/>
        <w:jc w:val="both"/>
        <w:rPr>
          <w:rFonts w:ascii="Times New Roman" w:eastAsia="Times New Roman" w:hAnsi="Times New Roman" w:cs="Times New Roman"/>
          <w:color w:val="000000"/>
          <w:sz w:val="24"/>
          <w:szCs w:val="24"/>
        </w:rPr>
      </w:pPr>
      <w:r w:rsidRPr="00CD5271">
        <w:rPr>
          <w:rFonts w:ascii="Times New Roman" w:eastAsia="Times New Roman" w:hAnsi="Times New Roman" w:cs="Times New Roman"/>
          <w:color w:val="000000"/>
          <w:sz w:val="24"/>
          <w:szCs w:val="24"/>
        </w:rPr>
        <w:t xml:space="preserve">в иных случаях, установленных </w:t>
      </w:r>
      <w:r w:rsidR="00D46F55" w:rsidRPr="00CD5271">
        <w:rPr>
          <w:rFonts w:ascii="Times New Roman" w:eastAsia="Times New Roman" w:hAnsi="Times New Roman" w:cs="Times New Roman"/>
          <w:color w:val="000000"/>
          <w:sz w:val="24"/>
          <w:szCs w:val="24"/>
        </w:rPr>
        <w:t xml:space="preserve">муниципальной </w:t>
      </w:r>
      <w:r w:rsidRPr="00CD5271">
        <w:rPr>
          <w:rFonts w:ascii="Times New Roman" w:eastAsia="Times New Roman" w:hAnsi="Times New Roman" w:cs="Times New Roman"/>
          <w:color w:val="000000"/>
          <w:sz w:val="24"/>
          <w:szCs w:val="24"/>
        </w:rPr>
        <w:t>гарантией</w:t>
      </w:r>
      <w:r w:rsidR="00DC4164" w:rsidRPr="00CD5271">
        <w:rPr>
          <w:rFonts w:ascii="Times New Roman" w:eastAsia="Times New Roman" w:hAnsi="Times New Roman" w:cs="Times New Roman"/>
          <w:color w:val="000000"/>
          <w:sz w:val="24"/>
          <w:szCs w:val="24"/>
        </w:rPr>
        <w:t>.</w:t>
      </w:r>
    </w:p>
    <w:p w:rsidR="00DC4164" w:rsidRPr="00CD5271" w:rsidRDefault="008148C5" w:rsidP="00DC4164">
      <w:pPr>
        <w:spacing w:after="0" w:line="240" w:lineRule="auto"/>
        <w:ind w:right="75" w:firstLine="426"/>
        <w:jc w:val="both"/>
        <w:rPr>
          <w:rFonts w:ascii="Times New Roman" w:eastAsia="Times New Roman" w:hAnsi="Times New Roman" w:cs="Times New Roman"/>
          <w:color w:val="000000"/>
          <w:sz w:val="24"/>
          <w:szCs w:val="24"/>
        </w:rPr>
      </w:pPr>
      <w:r w:rsidRPr="00CD5271">
        <w:rPr>
          <w:rFonts w:ascii="Times New Roman" w:eastAsia="Times New Roman" w:hAnsi="Times New Roman" w:cs="Times New Roman"/>
          <w:color w:val="000000"/>
          <w:sz w:val="24"/>
          <w:szCs w:val="24"/>
        </w:rPr>
        <w:t xml:space="preserve">4.8. </w:t>
      </w:r>
      <w:r w:rsidR="00D46F55" w:rsidRPr="00CD5271">
        <w:rPr>
          <w:rFonts w:ascii="Times New Roman" w:eastAsia="Times New Roman" w:hAnsi="Times New Roman" w:cs="Times New Roman"/>
          <w:color w:val="000000"/>
          <w:sz w:val="24"/>
          <w:szCs w:val="24"/>
        </w:rPr>
        <w:t>Удержание бенефициаром гарантии после прекращения обязательств гаранта по ней не сохраняет за бенефициаром каких-либо прав по указанной гарантии.</w:t>
      </w:r>
    </w:p>
    <w:p w:rsidR="00DC4164" w:rsidRPr="00CD5271" w:rsidRDefault="008148C5" w:rsidP="00DC4164">
      <w:pPr>
        <w:spacing w:after="0" w:line="240" w:lineRule="auto"/>
        <w:ind w:right="75" w:firstLine="426"/>
        <w:jc w:val="both"/>
        <w:rPr>
          <w:rFonts w:ascii="Times New Roman" w:eastAsia="Times New Roman" w:hAnsi="Times New Roman" w:cs="Times New Roman"/>
          <w:color w:val="000000"/>
          <w:sz w:val="24"/>
          <w:szCs w:val="24"/>
        </w:rPr>
      </w:pPr>
      <w:r w:rsidRPr="00CD5271">
        <w:rPr>
          <w:rFonts w:ascii="Times New Roman" w:eastAsia="Times New Roman" w:hAnsi="Times New Roman" w:cs="Times New Roman"/>
          <w:color w:val="000000"/>
          <w:sz w:val="24"/>
          <w:szCs w:val="24"/>
        </w:rPr>
        <w:t xml:space="preserve">4.9. </w:t>
      </w:r>
      <w:r w:rsidR="00DC4164" w:rsidRPr="00CD5271">
        <w:rPr>
          <w:rFonts w:ascii="Times New Roman" w:eastAsia="Times New Roman" w:hAnsi="Times New Roman" w:cs="Times New Roman"/>
          <w:color w:val="000000"/>
          <w:sz w:val="24"/>
          <w:szCs w:val="24"/>
        </w:rPr>
        <w:t>Администрация должна уведомить о прекращении гарантии принципала</w:t>
      </w:r>
      <w:r w:rsidR="00D46F55" w:rsidRPr="00CD5271">
        <w:rPr>
          <w:rFonts w:ascii="Times New Roman" w:eastAsia="Times New Roman" w:hAnsi="Times New Roman" w:cs="Times New Roman"/>
          <w:color w:val="000000"/>
          <w:sz w:val="24"/>
          <w:szCs w:val="24"/>
        </w:rPr>
        <w:t xml:space="preserve"> и бенефициара</w:t>
      </w:r>
      <w:r w:rsidR="00DC4164" w:rsidRPr="00CD5271">
        <w:rPr>
          <w:rFonts w:ascii="Times New Roman" w:eastAsia="Times New Roman" w:hAnsi="Times New Roman" w:cs="Times New Roman"/>
          <w:color w:val="000000"/>
          <w:sz w:val="24"/>
          <w:szCs w:val="24"/>
        </w:rPr>
        <w:t xml:space="preserve">. </w:t>
      </w:r>
    </w:p>
    <w:p w:rsidR="0077343E" w:rsidRPr="00CD5271" w:rsidRDefault="0077343E" w:rsidP="0077343E">
      <w:pPr>
        <w:spacing w:after="0" w:line="240" w:lineRule="auto"/>
        <w:ind w:right="75" w:firstLine="426"/>
        <w:jc w:val="both"/>
        <w:rPr>
          <w:rFonts w:ascii="Times New Roman" w:eastAsia="Times New Roman" w:hAnsi="Times New Roman" w:cs="Times New Roman"/>
          <w:color w:val="000000"/>
          <w:sz w:val="24"/>
          <w:szCs w:val="24"/>
        </w:rPr>
      </w:pPr>
      <w:proofErr w:type="gramStart"/>
      <w:r w:rsidRPr="00CD5271">
        <w:rPr>
          <w:rFonts w:ascii="Times New Roman" w:eastAsia="Times New Roman" w:hAnsi="Times New Roman" w:cs="Times New Roman"/>
          <w:color w:val="000000"/>
          <w:sz w:val="24"/>
          <w:szCs w:val="24"/>
        </w:rPr>
        <w:t>Бенефициар и принципал, которым стало известно о наступлении обстоятельств, влекущих отзыв или прекращение муниципальной гарантии, обязаны уведомить об этом администрацию.</w:t>
      </w:r>
      <w:proofErr w:type="gramEnd"/>
    </w:p>
    <w:p w:rsidR="00316599" w:rsidRPr="00CD5271" w:rsidRDefault="00DC4164" w:rsidP="00DC4164">
      <w:pPr>
        <w:spacing w:after="0" w:line="240" w:lineRule="auto"/>
        <w:ind w:right="75" w:firstLine="426"/>
        <w:jc w:val="both"/>
        <w:rPr>
          <w:rFonts w:ascii="Times New Roman" w:eastAsia="Times New Roman" w:hAnsi="Times New Roman" w:cs="Times New Roman"/>
          <w:color w:val="000000"/>
          <w:sz w:val="24"/>
          <w:szCs w:val="24"/>
        </w:rPr>
      </w:pPr>
      <w:r w:rsidRPr="00CD5271">
        <w:rPr>
          <w:rFonts w:ascii="Times New Roman" w:eastAsia="Times New Roman" w:hAnsi="Times New Roman" w:cs="Times New Roman"/>
          <w:color w:val="000000"/>
          <w:sz w:val="24"/>
          <w:szCs w:val="24"/>
        </w:rPr>
        <w:t>4.</w:t>
      </w:r>
      <w:r w:rsidR="008148C5" w:rsidRPr="00CD5271">
        <w:rPr>
          <w:rFonts w:ascii="Times New Roman" w:eastAsia="Times New Roman" w:hAnsi="Times New Roman" w:cs="Times New Roman"/>
          <w:color w:val="000000"/>
          <w:sz w:val="24"/>
          <w:szCs w:val="24"/>
        </w:rPr>
        <w:t>10</w:t>
      </w:r>
      <w:r w:rsidRPr="00CD5271">
        <w:rPr>
          <w:rFonts w:ascii="Times New Roman" w:eastAsia="Times New Roman" w:hAnsi="Times New Roman" w:cs="Times New Roman"/>
          <w:color w:val="000000"/>
          <w:sz w:val="24"/>
          <w:szCs w:val="24"/>
        </w:rPr>
        <w:t xml:space="preserve">.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w:t>
      </w:r>
      <w:r w:rsidR="00B46FC2" w:rsidRPr="00CD5271">
        <w:rPr>
          <w:rFonts w:ascii="Times New Roman" w:eastAsia="Times New Roman" w:hAnsi="Times New Roman" w:cs="Times New Roman"/>
          <w:color w:val="000000"/>
          <w:sz w:val="24"/>
          <w:szCs w:val="24"/>
        </w:rPr>
        <w:t xml:space="preserve">денежные средства на </w:t>
      </w:r>
      <w:r w:rsidRPr="00CD5271">
        <w:rPr>
          <w:rFonts w:ascii="Times New Roman" w:eastAsia="Times New Roman" w:hAnsi="Times New Roman" w:cs="Times New Roman"/>
          <w:color w:val="000000"/>
          <w:sz w:val="24"/>
          <w:szCs w:val="24"/>
        </w:rPr>
        <w:t>исполнение так</w:t>
      </w:r>
      <w:r w:rsidR="00B46FC2" w:rsidRPr="00CD5271">
        <w:rPr>
          <w:rFonts w:ascii="Times New Roman" w:eastAsia="Times New Roman" w:hAnsi="Times New Roman" w:cs="Times New Roman"/>
          <w:color w:val="000000"/>
          <w:sz w:val="24"/>
          <w:szCs w:val="24"/>
        </w:rPr>
        <w:t>ой</w:t>
      </w:r>
      <w:r w:rsidRPr="00CD5271">
        <w:rPr>
          <w:rFonts w:ascii="Times New Roman" w:eastAsia="Times New Roman" w:hAnsi="Times New Roman" w:cs="Times New Roman"/>
          <w:color w:val="000000"/>
          <w:sz w:val="24"/>
          <w:szCs w:val="24"/>
        </w:rPr>
        <w:t xml:space="preserve"> </w:t>
      </w:r>
      <w:r w:rsidR="00B46FC2" w:rsidRPr="00CD5271">
        <w:rPr>
          <w:rFonts w:ascii="Times New Roman" w:eastAsia="Times New Roman" w:hAnsi="Times New Roman" w:cs="Times New Roman"/>
          <w:color w:val="000000"/>
          <w:sz w:val="24"/>
          <w:szCs w:val="24"/>
        </w:rPr>
        <w:t xml:space="preserve">муниципальной </w:t>
      </w:r>
      <w:r w:rsidRPr="00CD5271">
        <w:rPr>
          <w:rFonts w:ascii="Times New Roman" w:eastAsia="Times New Roman" w:hAnsi="Times New Roman" w:cs="Times New Roman"/>
          <w:color w:val="000000"/>
          <w:sz w:val="24"/>
          <w:szCs w:val="24"/>
        </w:rPr>
        <w:t>гаранти</w:t>
      </w:r>
      <w:r w:rsidR="00B46FC2" w:rsidRPr="00CD5271">
        <w:rPr>
          <w:rFonts w:ascii="Times New Roman" w:eastAsia="Times New Roman" w:hAnsi="Times New Roman" w:cs="Times New Roman"/>
          <w:color w:val="000000"/>
          <w:sz w:val="24"/>
          <w:szCs w:val="24"/>
        </w:rPr>
        <w:t>и</w:t>
      </w:r>
      <w:r w:rsidRPr="00CD5271">
        <w:rPr>
          <w:rFonts w:ascii="Times New Roman" w:eastAsia="Times New Roman" w:hAnsi="Times New Roman" w:cs="Times New Roman"/>
          <w:color w:val="000000"/>
          <w:sz w:val="24"/>
          <w:szCs w:val="24"/>
        </w:rPr>
        <w:t xml:space="preserve"> учитывается в источниках финансирования дефицита местного бюджета</w:t>
      </w:r>
      <w:r w:rsidR="00B46FC2" w:rsidRPr="00CD5271">
        <w:rPr>
          <w:rFonts w:ascii="Times New Roman" w:eastAsia="Times New Roman" w:hAnsi="Times New Roman" w:cs="Times New Roman"/>
          <w:color w:val="000000"/>
          <w:sz w:val="24"/>
          <w:szCs w:val="24"/>
        </w:rPr>
        <w:t>, а исполнение обязательств по такой муниципальной гарантии отражаются как предоставление бюджетного кредита</w:t>
      </w:r>
      <w:r w:rsidRPr="00CD5271">
        <w:rPr>
          <w:rFonts w:ascii="Times New Roman" w:eastAsia="Times New Roman" w:hAnsi="Times New Roman" w:cs="Times New Roman"/>
          <w:color w:val="000000"/>
          <w:sz w:val="24"/>
          <w:szCs w:val="24"/>
        </w:rPr>
        <w:t xml:space="preserve">. </w:t>
      </w:r>
    </w:p>
    <w:p w:rsidR="00DC4164" w:rsidRPr="00CD5271" w:rsidRDefault="00316599" w:rsidP="00DC4164">
      <w:pPr>
        <w:spacing w:after="0" w:line="240" w:lineRule="auto"/>
        <w:ind w:right="75" w:firstLine="426"/>
        <w:jc w:val="both"/>
        <w:rPr>
          <w:rFonts w:ascii="Times New Roman" w:eastAsia="Times New Roman" w:hAnsi="Times New Roman" w:cs="Times New Roman"/>
          <w:color w:val="000000"/>
          <w:sz w:val="24"/>
          <w:szCs w:val="24"/>
        </w:rPr>
      </w:pPr>
      <w:r w:rsidRPr="00CD5271">
        <w:rPr>
          <w:rFonts w:ascii="Times New Roman" w:eastAsia="Times New Roman" w:hAnsi="Times New Roman" w:cs="Times New Roman"/>
          <w:color w:val="000000"/>
          <w:sz w:val="24"/>
          <w:szCs w:val="24"/>
        </w:rPr>
        <w:t>4.</w:t>
      </w:r>
      <w:r w:rsidR="008148C5" w:rsidRPr="00CD5271">
        <w:rPr>
          <w:rFonts w:ascii="Times New Roman" w:eastAsia="Times New Roman" w:hAnsi="Times New Roman" w:cs="Times New Roman"/>
          <w:color w:val="000000"/>
          <w:sz w:val="24"/>
          <w:szCs w:val="24"/>
        </w:rPr>
        <w:t>11</w:t>
      </w:r>
      <w:r w:rsidRPr="00CD5271">
        <w:rPr>
          <w:rFonts w:ascii="Times New Roman" w:eastAsia="Times New Roman" w:hAnsi="Times New Roman" w:cs="Times New Roman"/>
          <w:color w:val="000000"/>
          <w:sz w:val="24"/>
          <w:szCs w:val="24"/>
        </w:rPr>
        <w:t xml:space="preserve">. </w:t>
      </w:r>
      <w:r w:rsidR="00DC4164" w:rsidRPr="00CD5271">
        <w:rPr>
          <w:rFonts w:ascii="Times New Roman" w:eastAsia="Times New Roman" w:hAnsi="Times New Roman" w:cs="Times New Roman"/>
          <w:color w:val="000000"/>
          <w:sz w:val="24"/>
          <w:szCs w:val="24"/>
        </w:rPr>
        <w:t xml:space="preserve">Если исполнение гарантом по муниципальной гарантии не ведет к возникновению права регрессного требования гаранта к принципалу </w:t>
      </w:r>
      <w:r w:rsidR="00B46FC2" w:rsidRPr="00CD5271">
        <w:rPr>
          <w:rFonts w:ascii="Times New Roman" w:eastAsia="Times New Roman" w:hAnsi="Times New Roman" w:cs="Times New Roman"/>
          <w:color w:val="000000"/>
          <w:sz w:val="24"/>
          <w:szCs w:val="24"/>
        </w:rPr>
        <w:t>либо не</w:t>
      </w:r>
      <w:r w:rsidR="00DC4164" w:rsidRPr="00CD5271">
        <w:rPr>
          <w:rFonts w:ascii="Times New Roman" w:eastAsia="Times New Roman" w:hAnsi="Times New Roman" w:cs="Times New Roman"/>
          <w:color w:val="000000"/>
          <w:sz w:val="24"/>
          <w:szCs w:val="24"/>
        </w:rPr>
        <w:t xml:space="preserve"> обусловлено уступкой гаранту прав требования бенефициара к принципалу, </w:t>
      </w:r>
      <w:r w:rsidR="00B46FC2" w:rsidRPr="00CD5271">
        <w:rPr>
          <w:rFonts w:ascii="Times New Roman" w:eastAsia="Times New Roman" w:hAnsi="Times New Roman" w:cs="Times New Roman"/>
          <w:color w:val="000000"/>
          <w:sz w:val="24"/>
          <w:szCs w:val="24"/>
        </w:rPr>
        <w:t xml:space="preserve">денежных средств на </w:t>
      </w:r>
      <w:r w:rsidR="00DC4164" w:rsidRPr="00CD5271">
        <w:rPr>
          <w:rFonts w:ascii="Times New Roman" w:eastAsia="Times New Roman" w:hAnsi="Times New Roman" w:cs="Times New Roman"/>
          <w:color w:val="000000"/>
          <w:sz w:val="24"/>
          <w:szCs w:val="24"/>
        </w:rPr>
        <w:t>исполнение так</w:t>
      </w:r>
      <w:r w:rsidR="00B46FC2" w:rsidRPr="00CD5271">
        <w:rPr>
          <w:rFonts w:ascii="Times New Roman" w:eastAsia="Times New Roman" w:hAnsi="Times New Roman" w:cs="Times New Roman"/>
          <w:color w:val="000000"/>
          <w:sz w:val="24"/>
          <w:szCs w:val="24"/>
        </w:rPr>
        <w:t>ой муниципальной</w:t>
      </w:r>
      <w:r w:rsidR="00DC4164" w:rsidRPr="00CD5271">
        <w:rPr>
          <w:rFonts w:ascii="Times New Roman" w:eastAsia="Times New Roman" w:hAnsi="Times New Roman" w:cs="Times New Roman"/>
          <w:color w:val="000000"/>
          <w:sz w:val="24"/>
          <w:szCs w:val="24"/>
        </w:rPr>
        <w:t xml:space="preserve"> гаранти</w:t>
      </w:r>
      <w:r w:rsidR="00B46FC2" w:rsidRPr="00CD5271">
        <w:rPr>
          <w:rFonts w:ascii="Times New Roman" w:eastAsia="Times New Roman" w:hAnsi="Times New Roman" w:cs="Times New Roman"/>
          <w:color w:val="000000"/>
          <w:sz w:val="24"/>
          <w:szCs w:val="24"/>
        </w:rPr>
        <w:t>и</w:t>
      </w:r>
      <w:r w:rsidR="00DC4164" w:rsidRPr="00CD5271">
        <w:rPr>
          <w:rFonts w:ascii="Times New Roman" w:eastAsia="Times New Roman" w:hAnsi="Times New Roman" w:cs="Times New Roman"/>
          <w:color w:val="000000"/>
          <w:sz w:val="24"/>
          <w:szCs w:val="24"/>
        </w:rPr>
        <w:t xml:space="preserve"> подлежит отражению в составе расходов местного бюджета.</w:t>
      </w:r>
    </w:p>
    <w:p w:rsidR="00B46FC2" w:rsidRPr="00CD5271" w:rsidRDefault="00B46FC2" w:rsidP="00B46FC2">
      <w:pPr>
        <w:spacing w:after="0" w:line="240" w:lineRule="auto"/>
        <w:ind w:right="75" w:firstLine="426"/>
        <w:jc w:val="both"/>
        <w:rPr>
          <w:rFonts w:ascii="Times New Roman" w:eastAsia="Times New Roman" w:hAnsi="Times New Roman" w:cs="Times New Roman"/>
          <w:color w:val="000000"/>
          <w:sz w:val="24"/>
          <w:szCs w:val="24"/>
        </w:rPr>
      </w:pPr>
      <w:r w:rsidRPr="00CD5271">
        <w:rPr>
          <w:rFonts w:ascii="Times New Roman" w:eastAsia="Times New Roman" w:hAnsi="Times New Roman" w:cs="Times New Roman"/>
          <w:color w:val="000000"/>
          <w:sz w:val="24"/>
          <w:szCs w:val="24"/>
        </w:rPr>
        <w:t>4.</w:t>
      </w:r>
      <w:r w:rsidR="00316599" w:rsidRPr="00CD5271">
        <w:rPr>
          <w:rFonts w:ascii="Times New Roman" w:eastAsia="Times New Roman" w:hAnsi="Times New Roman" w:cs="Times New Roman"/>
          <w:color w:val="000000"/>
          <w:sz w:val="24"/>
          <w:szCs w:val="24"/>
        </w:rPr>
        <w:t>1</w:t>
      </w:r>
      <w:r w:rsidR="008148C5" w:rsidRPr="00CD5271">
        <w:rPr>
          <w:rFonts w:ascii="Times New Roman" w:eastAsia="Times New Roman" w:hAnsi="Times New Roman" w:cs="Times New Roman"/>
          <w:color w:val="000000"/>
          <w:sz w:val="24"/>
          <w:szCs w:val="24"/>
        </w:rPr>
        <w:t>2</w:t>
      </w:r>
      <w:r w:rsidRPr="00CD5271">
        <w:rPr>
          <w:rFonts w:ascii="Times New Roman" w:eastAsia="Times New Roman" w:hAnsi="Times New Roman" w:cs="Times New Roman"/>
          <w:color w:val="000000"/>
          <w:sz w:val="24"/>
          <w:szCs w:val="24"/>
        </w:rPr>
        <w:t>.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r w:rsidR="00D80EAC" w:rsidRPr="00CD5271">
        <w:rPr>
          <w:rFonts w:ascii="Times New Roman" w:eastAsia="Times New Roman" w:hAnsi="Times New Roman" w:cs="Times New Roman"/>
          <w:color w:val="000000"/>
          <w:sz w:val="24"/>
          <w:szCs w:val="24"/>
        </w:rPr>
        <w:t>.</w:t>
      </w:r>
    </w:p>
    <w:p w:rsidR="00D80EAC" w:rsidRPr="00CD5271" w:rsidRDefault="00D80EAC" w:rsidP="00B46FC2">
      <w:pPr>
        <w:spacing w:after="0" w:line="240" w:lineRule="auto"/>
        <w:ind w:right="75" w:firstLine="426"/>
        <w:jc w:val="both"/>
        <w:rPr>
          <w:rFonts w:ascii="Times New Roman" w:eastAsia="Times New Roman" w:hAnsi="Times New Roman" w:cs="Times New Roman"/>
          <w:color w:val="000000"/>
          <w:sz w:val="24"/>
          <w:szCs w:val="24"/>
        </w:rPr>
      </w:pPr>
      <w:r w:rsidRPr="00CD5271">
        <w:rPr>
          <w:rFonts w:ascii="Times New Roman" w:eastAsia="Times New Roman" w:hAnsi="Times New Roman" w:cs="Times New Roman"/>
          <w:color w:val="000000"/>
          <w:sz w:val="24"/>
          <w:szCs w:val="24"/>
        </w:rPr>
        <w:t>4.1</w:t>
      </w:r>
      <w:r w:rsidR="008148C5" w:rsidRPr="00CD5271">
        <w:rPr>
          <w:rFonts w:ascii="Times New Roman" w:eastAsia="Times New Roman" w:hAnsi="Times New Roman" w:cs="Times New Roman"/>
          <w:color w:val="000000"/>
          <w:sz w:val="24"/>
          <w:szCs w:val="24"/>
        </w:rPr>
        <w:t>3</w:t>
      </w:r>
      <w:r w:rsidRPr="00CD5271">
        <w:rPr>
          <w:rFonts w:ascii="Times New Roman" w:eastAsia="Times New Roman" w:hAnsi="Times New Roman" w:cs="Times New Roman"/>
          <w:color w:val="000000"/>
          <w:sz w:val="24"/>
          <w:szCs w:val="24"/>
        </w:rPr>
        <w:t>. Договор о предоставлении муниципальной гарантии в обеспечение исполнения обязательств, по которым бенефициарами является неопределенный круг лиц, заключается с принципалом, который выступает получателем (держателем) такой гарантии.</w:t>
      </w:r>
    </w:p>
    <w:p w:rsidR="00316599" w:rsidRPr="00CD5271" w:rsidRDefault="00316599" w:rsidP="00316599">
      <w:pPr>
        <w:spacing w:after="0" w:line="240" w:lineRule="auto"/>
        <w:ind w:right="75" w:firstLine="426"/>
        <w:jc w:val="both"/>
        <w:rPr>
          <w:rFonts w:ascii="Times New Roman" w:eastAsia="Times New Roman" w:hAnsi="Times New Roman" w:cs="Times New Roman"/>
          <w:color w:val="000000"/>
          <w:sz w:val="24"/>
          <w:szCs w:val="24"/>
        </w:rPr>
      </w:pPr>
      <w:r w:rsidRPr="00CD5271">
        <w:rPr>
          <w:rFonts w:ascii="Times New Roman" w:eastAsia="Times New Roman" w:hAnsi="Times New Roman" w:cs="Times New Roman"/>
          <w:color w:val="000000"/>
          <w:sz w:val="24"/>
          <w:szCs w:val="24"/>
        </w:rPr>
        <w:lastRenderedPageBreak/>
        <w:t>4.1</w:t>
      </w:r>
      <w:r w:rsidR="008148C5" w:rsidRPr="00CD5271">
        <w:rPr>
          <w:rFonts w:ascii="Times New Roman" w:eastAsia="Times New Roman" w:hAnsi="Times New Roman" w:cs="Times New Roman"/>
          <w:color w:val="000000"/>
          <w:sz w:val="24"/>
          <w:szCs w:val="24"/>
        </w:rPr>
        <w:t>4</w:t>
      </w:r>
      <w:r w:rsidRPr="00CD5271">
        <w:rPr>
          <w:rFonts w:ascii="Times New Roman" w:eastAsia="Times New Roman" w:hAnsi="Times New Roman" w:cs="Times New Roman"/>
          <w:color w:val="000000"/>
          <w:sz w:val="24"/>
          <w:szCs w:val="24"/>
        </w:rPr>
        <w:t>. Удержание принципалом муниципальной гарантии в случае прекращения обязательств гаранта по ней не сохраняет за принципалом или бенефициарами каких-либо прав по гарантии.</w:t>
      </w:r>
    </w:p>
    <w:p w:rsidR="00316599" w:rsidRDefault="00316599" w:rsidP="00316599">
      <w:pPr>
        <w:spacing w:after="0" w:line="240" w:lineRule="auto"/>
        <w:ind w:right="75" w:firstLine="426"/>
        <w:jc w:val="both"/>
        <w:rPr>
          <w:rFonts w:ascii="Times New Roman" w:eastAsia="Times New Roman" w:hAnsi="Times New Roman" w:cs="Times New Roman"/>
          <w:color w:val="000000"/>
          <w:sz w:val="24"/>
          <w:szCs w:val="24"/>
        </w:rPr>
      </w:pPr>
      <w:r w:rsidRPr="00CD5271">
        <w:rPr>
          <w:rFonts w:ascii="Times New Roman" w:eastAsia="Times New Roman" w:hAnsi="Times New Roman" w:cs="Times New Roman"/>
          <w:color w:val="000000"/>
          <w:sz w:val="24"/>
          <w:szCs w:val="24"/>
        </w:rPr>
        <w:t>4.1</w:t>
      </w:r>
      <w:r w:rsidR="008148C5" w:rsidRPr="00CD5271">
        <w:rPr>
          <w:rFonts w:ascii="Times New Roman" w:eastAsia="Times New Roman" w:hAnsi="Times New Roman" w:cs="Times New Roman"/>
          <w:color w:val="000000"/>
          <w:sz w:val="24"/>
          <w:szCs w:val="24"/>
        </w:rPr>
        <w:t>5</w:t>
      </w:r>
      <w:r w:rsidRPr="00CD5271">
        <w:rPr>
          <w:rFonts w:ascii="Times New Roman" w:eastAsia="Times New Roman" w:hAnsi="Times New Roman" w:cs="Times New Roman"/>
          <w:color w:val="000000"/>
          <w:sz w:val="24"/>
          <w:szCs w:val="24"/>
        </w:rPr>
        <w:t xml:space="preserve">. К </w:t>
      </w:r>
      <w:r w:rsidR="004306A7" w:rsidRPr="00CD5271">
        <w:rPr>
          <w:rFonts w:ascii="Times New Roman" w:eastAsia="Times New Roman" w:hAnsi="Times New Roman" w:cs="Times New Roman"/>
          <w:color w:val="000000"/>
          <w:sz w:val="24"/>
          <w:szCs w:val="24"/>
        </w:rPr>
        <w:t xml:space="preserve"> муниципальным </w:t>
      </w:r>
      <w:r w:rsidRPr="00CD5271">
        <w:rPr>
          <w:rFonts w:ascii="Times New Roman" w:eastAsia="Times New Roman" w:hAnsi="Times New Roman" w:cs="Times New Roman"/>
          <w:color w:val="000000"/>
          <w:sz w:val="24"/>
          <w:szCs w:val="24"/>
        </w:rPr>
        <w:t xml:space="preserve">гарантиям, предоставляемым в обеспечение исполнения обязательств, по которым </w:t>
      </w:r>
      <w:r w:rsidR="004306A7" w:rsidRPr="00CD5271">
        <w:rPr>
          <w:rFonts w:ascii="Times New Roman" w:eastAsia="Times New Roman" w:hAnsi="Times New Roman" w:cs="Times New Roman"/>
          <w:color w:val="000000"/>
          <w:sz w:val="24"/>
          <w:szCs w:val="24"/>
        </w:rPr>
        <w:t xml:space="preserve">бенефициарами является неопределенный круг лиц, </w:t>
      </w:r>
      <w:r w:rsidRPr="00CD5271">
        <w:rPr>
          <w:rFonts w:ascii="Times New Roman" w:eastAsia="Times New Roman" w:hAnsi="Times New Roman" w:cs="Times New Roman"/>
          <w:color w:val="000000"/>
          <w:sz w:val="24"/>
          <w:szCs w:val="24"/>
        </w:rPr>
        <w:t>применяются нормы Бюджетного кодекса</w:t>
      </w:r>
      <w:proofErr w:type="gramStart"/>
      <w:r w:rsidR="004306A7" w:rsidRPr="00CD5271">
        <w:rPr>
          <w:rFonts w:ascii="Times New Roman" w:eastAsia="Times New Roman" w:hAnsi="Times New Roman" w:cs="Times New Roman"/>
          <w:color w:val="000000"/>
          <w:sz w:val="24"/>
          <w:szCs w:val="24"/>
        </w:rPr>
        <w:t>.</w:t>
      </w:r>
      <w:r w:rsidR="00C55BCD">
        <w:rPr>
          <w:rFonts w:ascii="Times New Roman" w:eastAsia="Times New Roman" w:hAnsi="Times New Roman" w:cs="Times New Roman"/>
          <w:color w:val="000000"/>
          <w:sz w:val="24"/>
          <w:szCs w:val="24"/>
        </w:rPr>
        <w:t>».</w:t>
      </w:r>
      <w:proofErr w:type="gramEnd"/>
    </w:p>
    <w:p w:rsidR="00C55BCD" w:rsidRDefault="00C55BCD" w:rsidP="00316599">
      <w:pPr>
        <w:spacing w:after="0" w:line="240" w:lineRule="auto"/>
        <w:ind w:right="75" w:firstLine="426"/>
        <w:jc w:val="both"/>
        <w:rPr>
          <w:rFonts w:ascii="Times New Roman" w:eastAsia="Times New Roman" w:hAnsi="Times New Roman" w:cs="Times New Roman"/>
          <w:color w:val="000000"/>
          <w:sz w:val="24"/>
          <w:szCs w:val="24"/>
        </w:rPr>
      </w:pPr>
      <w:r w:rsidRPr="00C55BCD">
        <w:rPr>
          <w:rFonts w:ascii="Times New Roman" w:eastAsia="Times New Roman" w:hAnsi="Times New Roman" w:cs="Times New Roman"/>
          <w:color w:val="000000"/>
          <w:sz w:val="24"/>
          <w:szCs w:val="24"/>
        </w:rPr>
        <w:t>Пункт 4.1</w:t>
      </w:r>
      <w:r>
        <w:rPr>
          <w:rFonts w:ascii="Times New Roman" w:eastAsia="Times New Roman" w:hAnsi="Times New Roman" w:cs="Times New Roman"/>
          <w:color w:val="000000"/>
          <w:sz w:val="24"/>
          <w:szCs w:val="24"/>
        </w:rPr>
        <w:t>7 признать утратившим силу.</w:t>
      </w:r>
    </w:p>
    <w:p w:rsidR="00C55BCD" w:rsidRPr="00CD5271" w:rsidRDefault="00C55BCD" w:rsidP="00316599">
      <w:pPr>
        <w:spacing w:after="0" w:line="240" w:lineRule="auto"/>
        <w:ind w:right="75" w:firstLine="426"/>
        <w:jc w:val="both"/>
        <w:rPr>
          <w:rFonts w:ascii="Times New Roman" w:eastAsia="Times New Roman" w:hAnsi="Times New Roman" w:cs="Times New Roman"/>
          <w:color w:val="000000"/>
          <w:sz w:val="24"/>
          <w:szCs w:val="24"/>
        </w:rPr>
      </w:pPr>
      <w:r w:rsidRPr="00CD5271">
        <w:rPr>
          <w:rFonts w:ascii="Times New Roman" w:eastAsia="Times New Roman" w:hAnsi="Times New Roman" w:cs="Times New Roman"/>
          <w:color w:val="000000"/>
          <w:sz w:val="24"/>
          <w:szCs w:val="24"/>
        </w:rPr>
        <w:t>Пункт</w:t>
      </w:r>
      <w:r>
        <w:rPr>
          <w:rFonts w:ascii="Times New Roman" w:eastAsia="Times New Roman" w:hAnsi="Times New Roman" w:cs="Times New Roman"/>
          <w:color w:val="000000"/>
          <w:sz w:val="24"/>
          <w:szCs w:val="24"/>
        </w:rPr>
        <w:t xml:space="preserve"> 4.18.</w:t>
      </w:r>
      <w:r w:rsidRPr="00CD5271">
        <w:rPr>
          <w:rFonts w:ascii="Times New Roman" w:eastAsia="Times New Roman" w:hAnsi="Times New Roman" w:cs="Times New Roman"/>
          <w:color w:val="000000"/>
          <w:sz w:val="24"/>
          <w:szCs w:val="24"/>
        </w:rPr>
        <w:t xml:space="preserve"> изложить в следующей редакции:</w:t>
      </w:r>
    </w:p>
    <w:p w:rsidR="008148C5" w:rsidRPr="00C55BCD" w:rsidRDefault="00D72291" w:rsidP="008148C5">
      <w:pPr>
        <w:spacing w:after="0" w:line="240" w:lineRule="auto"/>
        <w:ind w:right="75" w:firstLine="426"/>
        <w:jc w:val="both"/>
        <w:rPr>
          <w:rFonts w:ascii="Times New Roman" w:eastAsia="Times New Roman" w:hAnsi="Times New Roman" w:cs="Times New Roman"/>
          <w:sz w:val="24"/>
          <w:szCs w:val="24"/>
        </w:rPr>
      </w:pPr>
      <w:r w:rsidRPr="00CD5271">
        <w:rPr>
          <w:rFonts w:ascii="Times New Roman" w:eastAsia="Times New Roman" w:hAnsi="Times New Roman" w:cs="Times New Roman"/>
          <w:color w:val="000000"/>
          <w:sz w:val="24"/>
          <w:szCs w:val="24"/>
        </w:rPr>
        <w:t>4.</w:t>
      </w:r>
      <w:r w:rsidR="008148C5" w:rsidRPr="00CD5271">
        <w:rPr>
          <w:rFonts w:ascii="Times New Roman" w:eastAsia="Times New Roman" w:hAnsi="Times New Roman" w:cs="Times New Roman"/>
          <w:color w:val="000000"/>
          <w:sz w:val="24"/>
          <w:szCs w:val="24"/>
        </w:rPr>
        <w:t>1</w:t>
      </w:r>
      <w:r w:rsidR="00C55BCD">
        <w:rPr>
          <w:rFonts w:ascii="Times New Roman" w:eastAsia="Times New Roman" w:hAnsi="Times New Roman" w:cs="Times New Roman"/>
          <w:color w:val="000000"/>
          <w:sz w:val="24"/>
          <w:szCs w:val="24"/>
        </w:rPr>
        <w:t>8</w:t>
      </w:r>
      <w:r w:rsidR="008148C5" w:rsidRPr="00CD5271">
        <w:rPr>
          <w:rFonts w:ascii="Times New Roman" w:eastAsia="Times New Roman" w:hAnsi="Times New Roman" w:cs="Times New Roman"/>
          <w:color w:val="000000"/>
          <w:sz w:val="24"/>
          <w:szCs w:val="24"/>
        </w:rPr>
        <w:t xml:space="preserve">. Решением городского Совета о местном бюджете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Общий объем бюджетных ассигнований, </w:t>
      </w:r>
      <w:r w:rsidR="008148C5" w:rsidRPr="00C55BCD">
        <w:rPr>
          <w:rFonts w:ascii="Times New Roman" w:eastAsia="Times New Roman" w:hAnsi="Times New Roman" w:cs="Times New Roman"/>
          <w:sz w:val="24"/>
          <w:szCs w:val="24"/>
        </w:rPr>
        <w:t xml:space="preserve">которые должны быть предусмотрены на исполнение муниципальных гарантий по возможным гарантийным случаям, указывается в текстовых статьях решения </w:t>
      </w:r>
      <w:r w:rsidR="00C63559" w:rsidRPr="00C55BCD">
        <w:rPr>
          <w:rFonts w:ascii="Times New Roman" w:eastAsia="Times New Roman" w:hAnsi="Times New Roman" w:cs="Times New Roman"/>
          <w:sz w:val="24"/>
          <w:szCs w:val="24"/>
        </w:rPr>
        <w:t>Бородинского городского Совета депутатов</w:t>
      </w:r>
      <w:r w:rsidR="008148C5" w:rsidRPr="00C55BCD">
        <w:rPr>
          <w:rFonts w:ascii="Times New Roman" w:eastAsia="Times New Roman" w:hAnsi="Times New Roman" w:cs="Times New Roman"/>
          <w:sz w:val="24"/>
          <w:szCs w:val="24"/>
        </w:rPr>
        <w:t xml:space="preserve"> о бюджете на очередной финансовый год и плановый период</w:t>
      </w:r>
      <w:proofErr w:type="gramStart"/>
      <w:r w:rsidR="008148C5" w:rsidRPr="00C55BCD">
        <w:rPr>
          <w:rFonts w:ascii="Times New Roman" w:eastAsia="Times New Roman" w:hAnsi="Times New Roman" w:cs="Times New Roman"/>
          <w:sz w:val="24"/>
          <w:szCs w:val="24"/>
        </w:rPr>
        <w:t>.</w:t>
      </w:r>
      <w:r w:rsidR="0050048B" w:rsidRPr="00C55BCD">
        <w:rPr>
          <w:rFonts w:ascii="Times New Roman" w:eastAsia="Times New Roman" w:hAnsi="Times New Roman" w:cs="Times New Roman"/>
          <w:sz w:val="24"/>
          <w:szCs w:val="24"/>
        </w:rPr>
        <w:t>».</w:t>
      </w:r>
      <w:proofErr w:type="gramEnd"/>
    </w:p>
    <w:p w:rsidR="008148C5" w:rsidRPr="00C55BCD" w:rsidRDefault="00C55BCD" w:rsidP="008148C5">
      <w:pPr>
        <w:spacing w:after="0" w:line="240" w:lineRule="auto"/>
        <w:ind w:right="75" w:firstLine="426"/>
        <w:jc w:val="both"/>
        <w:rPr>
          <w:rFonts w:ascii="Times New Roman" w:eastAsia="Times New Roman" w:hAnsi="Times New Roman" w:cs="Times New Roman"/>
          <w:sz w:val="24"/>
          <w:szCs w:val="24"/>
        </w:rPr>
      </w:pPr>
      <w:r w:rsidRPr="00C55BCD">
        <w:rPr>
          <w:rFonts w:ascii="Times New Roman" w:eastAsia="Times New Roman" w:hAnsi="Times New Roman" w:cs="Times New Roman"/>
          <w:sz w:val="24"/>
          <w:szCs w:val="24"/>
        </w:rPr>
        <w:t>Пункты 4.19</w:t>
      </w:r>
      <w:r w:rsidR="003E0735" w:rsidRPr="00C55BCD">
        <w:rPr>
          <w:rFonts w:ascii="Times New Roman" w:eastAsia="Times New Roman" w:hAnsi="Times New Roman" w:cs="Times New Roman"/>
          <w:sz w:val="24"/>
          <w:szCs w:val="24"/>
        </w:rPr>
        <w:t>. – 4.2</w:t>
      </w:r>
      <w:r w:rsidRPr="00C55BCD">
        <w:rPr>
          <w:rFonts w:ascii="Times New Roman" w:eastAsia="Times New Roman" w:hAnsi="Times New Roman" w:cs="Times New Roman"/>
          <w:sz w:val="24"/>
          <w:szCs w:val="24"/>
        </w:rPr>
        <w:t>0</w:t>
      </w:r>
      <w:r w:rsidR="003E0735" w:rsidRPr="00C55BCD">
        <w:rPr>
          <w:rFonts w:ascii="Times New Roman" w:eastAsia="Times New Roman" w:hAnsi="Times New Roman" w:cs="Times New Roman"/>
          <w:sz w:val="24"/>
          <w:szCs w:val="24"/>
        </w:rPr>
        <w:t>. изложить в следующей редакции:</w:t>
      </w:r>
    </w:p>
    <w:p w:rsidR="000F728E" w:rsidRPr="00C55BCD" w:rsidRDefault="003E0735" w:rsidP="000F728E">
      <w:pPr>
        <w:spacing w:after="0" w:line="240" w:lineRule="auto"/>
        <w:ind w:right="75" w:firstLine="426"/>
        <w:jc w:val="both"/>
        <w:rPr>
          <w:rFonts w:ascii="Times New Roman" w:eastAsia="Times New Roman" w:hAnsi="Times New Roman" w:cs="Times New Roman"/>
          <w:sz w:val="24"/>
          <w:szCs w:val="24"/>
        </w:rPr>
      </w:pPr>
      <w:r w:rsidRPr="00C55BCD">
        <w:rPr>
          <w:rFonts w:ascii="Times New Roman" w:eastAsia="Times New Roman" w:hAnsi="Times New Roman" w:cs="Times New Roman"/>
          <w:sz w:val="24"/>
          <w:szCs w:val="24"/>
        </w:rPr>
        <w:t>«</w:t>
      </w:r>
      <w:r w:rsidR="008148C5" w:rsidRPr="00C55BCD">
        <w:rPr>
          <w:rFonts w:ascii="Times New Roman" w:eastAsia="Times New Roman" w:hAnsi="Times New Roman" w:cs="Times New Roman"/>
          <w:sz w:val="24"/>
          <w:szCs w:val="24"/>
        </w:rPr>
        <w:t>4.</w:t>
      </w:r>
      <w:r w:rsidR="00C55BCD" w:rsidRPr="00C55BCD">
        <w:rPr>
          <w:rFonts w:ascii="Times New Roman" w:eastAsia="Times New Roman" w:hAnsi="Times New Roman" w:cs="Times New Roman"/>
          <w:sz w:val="24"/>
          <w:szCs w:val="24"/>
        </w:rPr>
        <w:t>19</w:t>
      </w:r>
      <w:r w:rsidR="008148C5" w:rsidRPr="00C55BCD">
        <w:rPr>
          <w:rFonts w:ascii="Times New Roman" w:eastAsia="Times New Roman" w:hAnsi="Times New Roman" w:cs="Times New Roman"/>
          <w:sz w:val="24"/>
          <w:szCs w:val="24"/>
        </w:rPr>
        <w:t>.</w:t>
      </w:r>
      <w:r w:rsidR="000F728E" w:rsidRPr="00C55BCD">
        <w:rPr>
          <w:rFonts w:ascii="Times New Roman" w:hAnsi="Times New Roman" w:cs="Times New Roman"/>
          <w:sz w:val="24"/>
          <w:szCs w:val="24"/>
        </w:rPr>
        <w:t xml:space="preserve"> </w:t>
      </w:r>
      <w:r w:rsidR="000F728E" w:rsidRPr="00C55BCD">
        <w:rPr>
          <w:rFonts w:ascii="Times New Roman" w:eastAsia="Times New Roman" w:hAnsi="Times New Roman" w:cs="Times New Roman"/>
          <w:sz w:val="24"/>
          <w:szCs w:val="24"/>
        </w:rPr>
        <w:t>Обязательства, вытекающие из муниципальной гарантии, включаются в состав муниципального долга.</w:t>
      </w:r>
    </w:p>
    <w:p w:rsidR="000F728E" w:rsidRPr="00C55BCD" w:rsidRDefault="008148C5" w:rsidP="000F728E">
      <w:pPr>
        <w:spacing w:after="0" w:line="240" w:lineRule="auto"/>
        <w:ind w:right="75" w:firstLine="426"/>
        <w:jc w:val="both"/>
        <w:rPr>
          <w:rFonts w:ascii="Times New Roman" w:eastAsia="Times New Roman" w:hAnsi="Times New Roman" w:cs="Times New Roman"/>
          <w:sz w:val="24"/>
          <w:szCs w:val="24"/>
        </w:rPr>
      </w:pPr>
      <w:r w:rsidRPr="00C55BCD">
        <w:rPr>
          <w:rFonts w:ascii="Times New Roman" w:eastAsia="Times New Roman" w:hAnsi="Times New Roman" w:cs="Times New Roman"/>
          <w:sz w:val="24"/>
          <w:szCs w:val="24"/>
        </w:rPr>
        <w:t>4.2</w:t>
      </w:r>
      <w:r w:rsidR="00C55BCD" w:rsidRPr="00C55BCD">
        <w:rPr>
          <w:rFonts w:ascii="Times New Roman" w:eastAsia="Times New Roman" w:hAnsi="Times New Roman" w:cs="Times New Roman"/>
          <w:sz w:val="24"/>
          <w:szCs w:val="24"/>
        </w:rPr>
        <w:t>0</w:t>
      </w:r>
      <w:r w:rsidRPr="00C55BCD">
        <w:rPr>
          <w:rFonts w:ascii="Times New Roman" w:eastAsia="Times New Roman" w:hAnsi="Times New Roman" w:cs="Times New Roman"/>
          <w:sz w:val="24"/>
          <w:szCs w:val="24"/>
        </w:rPr>
        <w:t>.</w:t>
      </w:r>
      <w:r w:rsidR="000F728E" w:rsidRPr="00C55BCD">
        <w:rPr>
          <w:rFonts w:ascii="Times New Roman" w:hAnsi="Times New Roman" w:cs="Times New Roman"/>
          <w:sz w:val="24"/>
          <w:szCs w:val="24"/>
        </w:rPr>
        <w:t xml:space="preserve"> </w:t>
      </w:r>
      <w:proofErr w:type="gramStart"/>
      <w:r w:rsidR="000F728E" w:rsidRPr="00C55BCD">
        <w:rPr>
          <w:rFonts w:ascii="Times New Roman" w:eastAsia="Times New Roman" w:hAnsi="Times New Roman" w:cs="Times New Roman"/>
          <w:sz w:val="24"/>
          <w:szCs w:val="24"/>
        </w:rPr>
        <w:t>Финансовое управление администрации города Бородино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w:t>
      </w:r>
      <w:proofErr w:type="gramEnd"/>
      <w:r w:rsidR="000F728E" w:rsidRPr="00C55BCD">
        <w:rPr>
          <w:rFonts w:ascii="Times New Roman" w:eastAsia="Times New Roman" w:hAnsi="Times New Roman" w:cs="Times New Roman"/>
          <w:sz w:val="24"/>
          <w:szCs w:val="24"/>
        </w:rPr>
        <w:t xml:space="preserve">, </w:t>
      </w:r>
      <w:proofErr w:type="gramStart"/>
      <w:r w:rsidR="000F728E" w:rsidRPr="00C55BCD">
        <w:rPr>
          <w:rFonts w:ascii="Times New Roman" w:eastAsia="Times New Roman" w:hAnsi="Times New Roman" w:cs="Times New Roman"/>
          <w:sz w:val="24"/>
          <w:szCs w:val="24"/>
        </w:rPr>
        <w:t>установленных</w:t>
      </w:r>
      <w:proofErr w:type="gramEnd"/>
      <w:r w:rsidR="000F728E" w:rsidRPr="00C55BCD">
        <w:rPr>
          <w:rFonts w:ascii="Times New Roman" w:eastAsia="Times New Roman" w:hAnsi="Times New Roman" w:cs="Times New Roman"/>
          <w:sz w:val="24"/>
          <w:szCs w:val="24"/>
        </w:rPr>
        <w:t xml:space="preserve"> муниципальными гарантиями.</w:t>
      </w:r>
    </w:p>
    <w:p w:rsidR="000F728E" w:rsidRPr="00C55BCD" w:rsidRDefault="000F728E" w:rsidP="000F728E">
      <w:pPr>
        <w:spacing w:after="0" w:line="240" w:lineRule="auto"/>
        <w:ind w:right="75" w:firstLine="426"/>
        <w:jc w:val="both"/>
        <w:rPr>
          <w:rFonts w:ascii="Times New Roman" w:eastAsia="Times New Roman" w:hAnsi="Times New Roman" w:cs="Times New Roman"/>
          <w:sz w:val="24"/>
          <w:szCs w:val="24"/>
        </w:rPr>
      </w:pPr>
      <w:proofErr w:type="gramStart"/>
      <w:r w:rsidRPr="00C55BCD">
        <w:rPr>
          <w:rFonts w:ascii="Times New Roman" w:eastAsia="Times New Roman" w:hAnsi="Times New Roman" w:cs="Times New Roman"/>
          <w:sz w:val="24"/>
          <w:szCs w:val="24"/>
        </w:rPr>
        <w:t>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государственных (муниципальных) унитарных предприятий, имущество которых принадлежит им на праве хозяйственного ведения и находится в государственной (муниципальной) собственности соответствующих субъектов Российской Федерации (муниципальных образований), предоставляющих муниципальные гарантии по обязательствам таких государственных (муниципальных) унитарных предприятий), некоммерческих организаций, крестьянских (фермерских) хозяйств, индивидуальных</w:t>
      </w:r>
      <w:proofErr w:type="gramEnd"/>
      <w:r w:rsidRPr="00C55BCD">
        <w:rPr>
          <w:rFonts w:ascii="Times New Roman" w:eastAsia="Times New Roman" w:hAnsi="Times New Roman" w:cs="Times New Roman"/>
          <w:sz w:val="24"/>
          <w:szCs w:val="24"/>
        </w:rPr>
        <w:t xml:space="preserve"> предпринимателей и физических лиц</w:t>
      </w:r>
      <w:proofErr w:type="gramStart"/>
      <w:r w:rsidRPr="00C55BCD">
        <w:rPr>
          <w:rFonts w:ascii="Times New Roman" w:eastAsia="Times New Roman" w:hAnsi="Times New Roman" w:cs="Times New Roman"/>
          <w:sz w:val="24"/>
          <w:szCs w:val="24"/>
        </w:rPr>
        <w:t>.</w:t>
      </w:r>
      <w:r w:rsidR="003E0735" w:rsidRPr="00C55BCD">
        <w:rPr>
          <w:rFonts w:ascii="Times New Roman" w:eastAsia="Times New Roman" w:hAnsi="Times New Roman" w:cs="Times New Roman"/>
          <w:sz w:val="24"/>
          <w:szCs w:val="24"/>
        </w:rPr>
        <w:t>».</w:t>
      </w:r>
      <w:proofErr w:type="gramEnd"/>
    </w:p>
    <w:p w:rsidR="004306A7" w:rsidRPr="00C55BCD" w:rsidRDefault="009926DC" w:rsidP="00316599">
      <w:pPr>
        <w:spacing w:after="0" w:line="240" w:lineRule="auto"/>
        <w:ind w:right="75" w:firstLine="426"/>
        <w:jc w:val="both"/>
        <w:rPr>
          <w:rFonts w:ascii="Times New Roman" w:eastAsia="Times New Roman" w:hAnsi="Times New Roman" w:cs="Times New Roman"/>
          <w:sz w:val="24"/>
          <w:szCs w:val="24"/>
        </w:rPr>
      </w:pPr>
      <w:r w:rsidRPr="00C55BCD">
        <w:rPr>
          <w:rFonts w:ascii="Times New Roman" w:eastAsia="Times New Roman" w:hAnsi="Times New Roman" w:cs="Times New Roman"/>
          <w:sz w:val="24"/>
          <w:szCs w:val="24"/>
        </w:rPr>
        <w:t>1</w:t>
      </w:r>
      <w:r w:rsidR="004306A7" w:rsidRPr="00C55BCD">
        <w:rPr>
          <w:rFonts w:ascii="Times New Roman" w:eastAsia="Times New Roman" w:hAnsi="Times New Roman" w:cs="Times New Roman"/>
          <w:sz w:val="24"/>
          <w:szCs w:val="24"/>
        </w:rPr>
        <w:t>.</w:t>
      </w:r>
      <w:r w:rsidR="00C55BCD" w:rsidRPr="00C55BCD">
        <w:rPr>
          <w:rFonts w:ascii="Times New Roman" w:eastAsia="Times New Roman" w:hAnsi="Times New Roman" w:cs="Times New Roman"/>
          <w:sz w:val="24"/>
          <w:szCs w:val="24"/>
        </w:rPr>
        <w:t>4</w:t>
      </w:r>
      <w:r w:rsidR="004306A7" w:rsidRPr="00C55BCD">
        <w:rPr>
          <w:rFonts w:ascii="Times New Roman" w:eastAsia="Times New Roman" w:hAnsi="Times New Roman" w:cs="Times New Roman"/>
          <w:sz w:val="24"/>
          <w:szCs w:val="24"/>
        </w:rPr>
        <w:t>.</w:t>
      </w:r>
      <w:r w:rsidRPr="00C55BCD">
        <w:rPr>
          <w:rFonts w:ascii="Times New Roman" w:eastAsia="Times New Roman" w:hAnsi="Times New Roman" w:cs="Times New Roman"/>
          <w:sz w:val="24"/>
          <w:szCs w:val="24"/>
        </w:rPr>
        <w:t xml:space="preserve"> </w:t>
      </w:r>
      <w:r w:rsidR="000945EE" w:rsidRPr="00C55BCD">
        <w:rPr>
          <w:rFonts w:ascii="Times New Roman" w:eastAsia="Times New Roman" w:hAnsi="Times New Roman" w:cs="Times New Roman"/>
          <w:sz w:val="24"/>
          <w:szCs w:val="24"/>
        </w:rPr>
        <w:t xml:space="preserve">В </w:t>
      </w:r>
      <w:r w:rsidR="00C63559" w:rsidRPr="00C55BCD">
        <w:rPr>
          <w:rFonts w:ascii="Times New Roman" w:eastAsia="Times New Roman" w:hAnsi="Times New Roman" w:cs="Times New Roman"/>
          <w:sz w:val="24"/>
          <w:szCs w:val="24"/>
        </w:rPr>
        <w:t xml:space="preserve">разделе 4 </w:t>
      </w:r>
      <w:r w:rsidR="000945EE" w:rsidRPr="00C55BCD">
        <w:rPr>
          <w:rFonts w:ascii="Times New Roman" w:eastAsia="Times New Roman" w:hAnsi="Times New Roman" w:cs="Times New Roman"/>
          <w:sz w:val="24"/>
          <w:szCs w:val="24"/>
        </w:rPr>
        <w:t>абзаце 1 пункта 4.2</w:t>
      </w:r>
      <w:r w:rsidR="00C55BCD" w:rsidRPr="00C55BCD">
        <w:rPr>
          <w:rFonts w:ascii="Times New Roman" w:eastAsia="Times New Roman" w:hAnsi="Times New Roman" w:cs="Times New Roman"/>
          <w:sz w:val="24"/>
          <w:szCs w:val="24"/>
        </w:rPr>
        <w:t>3</w:t>
      </w:r>
      <w:r w:rsidR="000945EE" w:rsidRPr="00C55BCD">
        <w:rPr>
          <w:rFonts w:ascii="Times New Roman" w:eastAsia="Times New Roman" w:hAnsi="Times New Roman" w:cs="Times New Roman"/>
          <w:sz w:val="24"/>
          <w:szCs w:val="24"/>
        </w:rPr>
        <w:t>. после слов «очередной финансовый год» добавить слова «и плановый период».</w:t>
      </w:r>
    </w:p>
    <w:p w:rsidR="00424427" w:rsidRPr="00C55BCD" w:rsidRDefault="00424427" w:rsidP="00424427">
      <w:pPr>
        <w:spacing w:after="0" w:line="240" w:lineRule="auto"/>
        <w:ind w:right="75" w:firstLine="426"/>
        <w:jc w:val="both"/>
        <w:rPr>
          <w:rFonts w:ascii="Times New Roman" w:eastAsia="Times New Roman" w:hAnsi="Times New Roman" w:cs="Times New Roman"/>
          <w:sz w:val="24"/>
          <w:szCs w:val="24"/>
        </w:rPr>
      </w:pPr>
      <w:r w:rsidRPr="00C55BCD">
        <w:rPr>
          <w:rFonts w:ascii="Times New Roman" w:eastAsia="Times New Roman" w:hAnsi="Times New Roman" w:cs="Times New Roman"/>
          <w:sz w:val="24"/>
          <w:szCs w:val="24"/>
        </w:rPr>
        <w:t>2. Решение подлежит опубликованию в газете «Бородинский вестник»</w:t>
      </w:r>
      <w:r w:rsidR="00073D42" w:rsidRPr="00C55BCD">
        <w:rPr>
          <w:rFonts w:ascii="Times New Roman" w:eastAsia="Times New Roman" w:hAnsi="Times New Roman" w:cs="Times New Roman"/>
          <w:sz w:val="24"/>
          <w:szCs w:val="24"/>
        </w:rPr>
        <w:t xml:space="preserve"> и</w:t>
      </w:r>
      <w:r w:rsidR="00011077" w:rsidRPr="00C55BCD">
        <w:rPr>
          <w:rFonts w:ascii="Times New Roman" w:eastAsia="Times New Roman" w:hAnsi="Times New Roman" w:cs="Times New Roman"/>
          <w:sz w:val="24"/>
          <w:szCs w:val="24"/>
        </w:rPr>
        <w:t xml:space="preserve"> на официальном </w:t>
      </w:r>
      <w:r w:rsidR="00C63559" w:rsidRPr="00C55BCD">
        <w:rPr>
          <w:rFonts w:ascii="Times New Roman" w:eastAsia="Times New Roman" w:hAnsi="Times New Roman" w:cs="Times New Roman"/>
          <w:sz w:val="24"/>
          <w:szCs w:val="24"/>
        </w:rPr>
        <w:t xml:space="preserve">интернет </w:t>
      </w:r>
      <w:r w:rsidR="00011077" w:rsidRPr="00C55BCD">
        <w:rPr>
          <w:rFonts w:ascii="Times New Roman" w:eastAsia="Times New Roman" w:hAnsi="Times New Roman" w:cs="Times New Roman"/>
          <w:sz w:val="24"/>
          <w:szCs w:val="24"/>
        </w:rPr>
        <w:t>сайте города Бородино</w:t>
      </w:r>
      <w:r w:rsidRPr="00C55BCD">
        <w:rPr>
          <w:rFonts w:ascii="Times New Roman" w:eastAsia="Times New Roman" w:hAnsi="Times New Roman" w:cs="Times New Roman"/>
          <w:sz w:val="24"/>
          <w:szCs w:val="24"/>
        </w:rPr>
        <w:t>.</w:t>
      </w:r>
    </w:p>
    <w:p w:rsidR="00424427" w:rsidRPr="00C55BCD" w:rsidRDefault="00424427" w:rsidP="00424427">
      <w:pPr>
        <w:spacing w:after="0" w:line="240" w:lineRule="auto"/>
        <w:ind w:right="75" w:firstLine="426"/>
        <w:jc w:val="both"/>
        <w:rPr>
          <w:rFonts w:ascii="Times New Roman" w:eastAsia="Times New Roman" w:hAnsi="Times New Roman" w:cs="Times New Roman"/>
          <w:sz w:val="24"/>
          <w:szCs w:val="24"/>
        </w:rPr>
      </w:pPr>
      <w:r w:rsidRPr="00C55BCD">
        <w:rPr>
          <w:rFonts w:ascii="Times New Roman" w:eastAsia="Times New Roman" w:hAnsi="Times New Roman" w:cs="Times New Roman"/>
          <w:sz w:val="24"/>
          <w:szCs w:val="24"/>
        </w:rPr>
        <w:t xml:space="preserve">3. Настоящее решение вступает </w:t>
      </w:r>
      <w:r w:rsidR="00011077" w:rsidRPr="00C55BCD">
        <w:rPr>
          <w:rFonts w:ascii="Times New Roman" w:eastAsia="Times New Roman" w:hAnsi="Times New Roman" w:cs="Times New Roman"/>
          <w:sz w:val="24"/>
          <w:szCs w:val="24"/>
        </w:rPr>
        <w:t xml:space="preserve">в силу после </w:t>
      </w:r>
      <w:r w:rsidR="00A36ED8" w:rsidRPr="00C55BCD">
        <w:rPr>
          <w:rFonts w:ascii="Times New Roman" w:hAnsi="Times New Roman" w:cs="Times New Roman"/>
          <w:sz w:val="24"/>
          <w:szCs w:val="24"/>
        </w:rPr>
        <w:t>официального опубликования в газете «Бородинский вестник»</w:t>
      </w:r>
      <w:r w:rsidR="003F2CD5" w:rsidRPr="00C55BCD">
        <w:rPr>
          <w:rFonts w:ascii="Times New Roman" w:hAnsi="Times New Roman" w:cs="Times New Roman"/>
          <w:sz w:val="24"/>
          <w:szCs w:val="24"/>
        </w:rPr>
        <w:t xml:space="preserve"> и распространяет свое действие на </w:t>
      </w:r>
      <w:proofErr w:type="gramStart"/>
      <w:r w:rsidR="003F2CD5" w:rsidRPr="00C55BCD">
        <w:rPr>
          <w:rFonts w:ascii="Times New Roman" w:hAnsi="Times New Roman" w:cs="Times New Roman"/>
          <w:sz w:val="24"/>
          <w:szCs w:val="24"/>
        </w:rPr>
        <w:t>правоотношения</w:t>
      </w:r>
      <w:proofErr w:type="gramEnd"/>
      <w:r w:rsidR="003F2CD5" w:rsidRPr="00C55BCD">
        <w:rPr>
          <w:rFonts w:ascii="Times New Roman" w:hAnsi="Times New Roman" w:cs="Times New Roman"/>
          <w:sz w:val="24"/>
          <w:szCs w:val="24"/>
        </w:rPr>
        <w:t xml:space="preserve"> возникшие с 01.01.2020 года</w:t>
      </w:r>
      <w:r w:rsidRPr="00C55BCD">
        <w:rPr>
          <w:rFonts w:ascii="Times New Roman" w:eastAsia="Times New Roman" w:hAnsi="Times New Roman" w:cs="Times New Roman"/>
          <w:sz w:val="24"/>
          <w:szCs w:val="24"/>
        </w:rPr>
        <w:t>.</w:t>
      </w:r>
    </w:p>
    <w:p w:rsidR="00424427" w:rsidRPr="00C55BCD" w:rsidRDefault="00424427" w:rsidP="00424427">
      <w:pPr>
        <w:spacing w:after="0" w:line="240" w:lineRule="auto"/>
        <w:ind w:right="75" w:firstLine="426"/>
        <w:jc w:val="both"/>
        <w:rPr>
          <w:rFonts w:ascii="Times New Roman" w:eastAsia="Times New Roman" w:hAnsi="Times New Roman" w:cs="Times New Roman"/>
          <w:sz w:val="24"/>
          <w:szCs w:val="24"/>
        </w:rPr>
      </w:pPr>
      <w:r w:rsidRPr="00C55BCD">
        <w:rPr>
          <w:rFonts w:ascii="Times New Roman" w:eastAsia="Times New Roman" w:hAnsi="Times New Roman" w:cs="Times New Roman"/>
          <w:sz w:val="24"/>
          <w:szCs w:val="24"/>
        </w:rPr>
        <w:t xml:space="preserve">4. </w:t>
      </w:r>
      <w:proofErr w:type="gramStart"/>
      <w:r w:rsidRPr="00C55BCD">
        <w:rPr>
          <w:rFonts w:ascii="Times New Roman" w:eastAsia="Times New Roman" w:hAnsi="Times New Roman" w:cs="Times New Roman"/>
          <w:sz w:val="24"/>
          <w:szCs w:val="24"/>
        </w:rPr>
        <w:t>Контроль за</w:t>
      </w:r>
      <w:proofErr w:type="gramEnd"/>
      <w:r w:rsidRPr="00C55BCD">
        <w:rPr>
          <w:rFonts w:ascii="Times New Roman" w:eastAsia="Times New Roman" w:hAnsi="Times New Roman" w:cs="Times New Roman"/>
          <w:sz w:val="24"/>
          <w:szCs w:val="24"/>
        </w:rPr>
        <w:t xml:space="preserve"> выполнением настоящего решения  возложить на планово-бюджетную комиссию Бородинского городского Совета депутатов </w:t>
      </w:r>
      <w:r w:rsidR="00011077" w:rsidRPr="00C55BCD">
        <w:rPr>
          <w:rFonts w:ascii="Times New Roman" w:eastAsia="Times New Roman" w:hAnsi="Times New Roman" w:cs="Times New Roman"/>
          <w:sz w:val="24"/>
          <w:szCs w:val="24"/>
        </w:rPr>
        <w:t xml:space="preserve"> (Лалетин</w:t>
      </w:r>
      <w:r w:rsidR="00073D42" w:rsidRPr="00C55BCD">
        <w:rPr>
          <w:rFonts w:ascii="Times New Roman" w:eastAsia="Times New Roman" w:hAnsi="Times New Roman" w:cs="Times New Roman"/>
          <w:sz w:val="24"/>
          <w:szCs w:val="24"/>
        </w:rPr>
        <w:t xml:space="preserve"> Н.И.</w:t>
      </w:r>
      <w:r w:rsidR="00011077" w:rsidRPr="00C55BCD">
        <w:rPr>
          <w:rFonts w:ascii="Times New Roman" w:eastAsia="Times New Roman" w:hAnsi="Times New Roman" w:cs="Times New Roman"/>
          <w:sz w:val="24"/>
          <w:szCs w:val="24"/>
        </w:rPr>
        <w:t>)</w:t>
      </w:r>
      <w:r w:rsidRPr="00C55BCD">
        <w:rPr>
          <w:rFonts w:ascii="Times New Roman" w:eastAsia="Times New Roman" w:hAnsi="Times New Roman" w:cs="Times New Roman"/>
          <w:sz w:val="24"/>
          <w:szCs w:val="24"/>
        </w:rPr>
        <w:t>.</w:t>
      </w:r>
    </w:p>
    <w:p w:rsidR="00424427" w:rsidRPr="00CD5271" w:rsidRDefault="00424427" w:rsidP="00424427">
      <w:pPr>
        <w:spacing w:after="0" w:line="240" w:lineRule="auto"/>
        <w:ind w:right="75" w:firstLine="426"/>
        <w:jc w:val="both"/>
        <w:rPr>
          <w:rFonts w:ascii="Times New Roman" w:eastAsia="Times New Roman" w:hAnsi="Times New Roman" w:cs="Times New Roman"/>
          <w:color w:val="000000"/>
          <w:sz w:val="24"/>
          <w:szCs w:val="24"/>
        </w:rPr>
      </w:pPr>
    </w:p>
    <w:p w:rsidR="00424427" w:rsidRPr="00CD5271" w:rsidRDefault="00424427" w:rsidP="00424427">
      <w:pPr>
        <w:spacing w:after="0" w:line="240" w:lineRule="auto"/>
        <w:ind w:right="75"/>
        <w:jc w:val="both"/>
        <w:rPr>
          <w:rFonts w:ascii="Times New Roman" w:eastAsia="Times New Roman" w:hAnsi="Times New Roman" w:cs="Times New Roman"/>
          <w:color w:val="000000"/>
          <w:sz w:val="24"/>
          <w:szCs w:val="24"/>
        </w:rPr>
      </w:pPr>
    </w:p>
    <w:p w:rsidR="00424427" w:rsidRPr="00CD5271" w:rsidRDefault="00424427" w:rsidP="00424427">
      <w:pPr>
        <w:spacing w:after="0" w:line="240" w:lineRule="auto"/>
        <w:ind w:right="75"/>
        <w:jc w:val="both"/>
        <w:rPr>
          <w:rFonts w:ascii="Times New Roman" w:eastAsia="Times New Roman" w:hAnsi="Times New Roman" w:cs="Times New Roman"/>
          <w:color w:val="000000"/>
          <w:sz w:val="24"/>
          <w:szCs w:val="24"/>
        </w:rPr>
      </w:pPr>
    </w:p>
    <w:p w:rsidR="00424427" w:rsidRPr="00CD5271" w:rsidRDefault="00424427" w:rsidP="00424427">
      <w:pPr>
        <w:spacing w:after="0" w:line="240" w:lineRule="auto"/>
        <w:ind w:right="75"/>
        <w:jc w:val="both"/>
        <w:rPr>
          <w:rFonts w:ascii="Times New Roman" w:eastAsia="Times New Roman" w:hAnsi="Times New Roman" w:cs="Times New Roman"/>
          <w:color w:val="000000"/>
          <w:sz w:val="24"/>
          <w:szCs w:val="24"/>
        </w:rPr>
      </w:pPr>
      <w:r w:rsidRPr="00CD5271">
        <w:rPr>
          <w:rFonts w:ascii="Times New Roman" w:eastAsia="Times New Roman" w:hAnsi="Times New Roman" w:cs="Times New Roman"/>
          <w:color w:val="000000"/>
          <w:sz w:val="24"/>
          <w:szCs w:val="24"/>
        </w:rPr>
        <w:t xml:space="preserve">Председатель Бородинского                                                        Глава города Бородино                                                        </w:t>
      </w:r>
    </w:p>
    <w:p w:rsidR="00424427" w:rsidRPr="00CD5271" w:rsidRDefault="00424427" w:rsidP="00424427">
      <w:pPr>
        <w:spacing w:after="0" w:line="240" w:lineRule="auto"/>
        <w:ind w:right="75"/>
        <w:jc w:val="both"/>
        <w:rPr>
          <w:rFonts w:ascii="Times New Roman" w:eastAsia="Times New Roman" w:hAnsi="Times New Roman" w:cs="Times New Roman"/>
          <w:color w:val="000000"/>
          <w:sz w:val="24"/>
          <w:szCs w:val="24"/>
        </w:rPr>
      </w:pPr>
      <w:r w:rsidRPr="00CD5271">
        <w:rPr>
          <w:rFonts w:ascii="Times New Roman" w:eastAsia="Times New Roman" w:hAnsi="Times New Roman" w:cs="Times New Roman"/>
          <w:color w:val="000000"/>
          <w:sz w:val="24"/>
          <w:szCs w:val="24"/>
        </w:rPr>
        <w:t>городского Совета депутатов</w:t>
      </w:r>
    </w:p>
    <w:p w:rsidR="00424427" w:rsidRPr="00CD5271" w:rsidRDefault="00424427" w:rsidP="00424427">
      <w:pPr>
        <w:spacing w:after="0" w:line="240" w:lineRule="auto"/>
        <w:ind w:right="75"/>
        <w:jc w:val="both"/>
        <w:rPr>
          <w:rFonts w:ascii="Times New Roman" w:eastAsia="Times New Roman" w:hAnsi="Times New Roman" w:cs="Times New Roman"/>
          <w:color w:val="000000"/>
          <w:sz w:val="24"/>
          <w:szCs w:val="24"/>
        </w:rPr>
      </w:pPr>
    </w:p>
    <w:p w:rsidR="00424427" w:rsidRPr="00CD5271" w:rsidRDefault="00424427" w:rsidP="00424427">
      <w:pPr>
        <w:spacing w:after="0" w:line="240" w:lineRule="auto"/>
        <w:ind w:right="75"/>
        <w:jc w:val="both"/>
        <w:rPr>
          <w:rFonts w:ascii="Times New Roman" w:eastAsia="Times New Roman" w:hAnsi="Times New Roman" w:cs="Times New Roman"/>
          <w:color w:val="000000"/>
          <w:sz w:val="24"/>
          <w:szCs w:val="24"/>
        </w:rPr>
      </w:pPr>
      <w:r w:rsidRPr="00CD5271">
        <w:rPr>
          <w:rFonts w:ascii="Times New Roman" w:eastAsia="Times New Roman" w:hAnsi="Times New Roman" w:cs="Times New Roman"/>
          <w:color w:val="000000"/>
          <w:sz w:val="24"/>
          <w:szCs w:val="24"/>
        </w:rPr>
        <w:t xml:space="preserve">            </w:t>
      </w:r>
      <w:r w:rsidR="001A362F" w:rsidRPr="00CD5271">
        <w:rPr>
          <w:rFonts w:ascii="Times New Roman" w:eastAsia="Times New Roman" w:hAnsi="Times New Roman" w:cs="Times New Roman"/>
          <w:color w:val="000000"/>
          <w:sz w:val="24"/>
          <w:szCs w:val="24"/>
        </w:rPr>
        <w:t xml:space="preserve">  </w:t>
      </w:r>
      <w:r w:rsidRPr="00CD5271">
        <w:rPr>
          <w:rFonts w:ascii="Times New Roman" w:eastAsia="Times New Roman" w:hAnsi="Times New Roman" w:cs="Times New Roman"/>
          <w:color w:val="000000"/>
          <w:sz w:val="24"/>
          <w:szCs w:val="24"/>
        </w:rPr>
        <w:t xml:space="preserve">               В.Н. Климов                                                       </w:t>
      </w:r>
      <w:r w:rsidR="001A362F" w:rsidRPr="00CD5271">
        <w:rPr>
          <w:rFonts w:ascii="Times New Roman" w:eastAsia="Times New Roman" w:hAnsi="Times New Roman" w:cs="Times New Roman"/>
          <w:color w:val="000000"/>
          <w:sz w:val="24"/>
          <w:szCs w:val="24"/>
        </w:rPr>
        <w:t xml:space="preserve">                    </w:t>
      </w:r>
      <w:r w:rsidRPr="00CD5271">
        <w:rPr>
          <w:rFonts w:ascii="Times New Roman" w:eastAsia="Times New Roman" w:hAnsi="Times New Roman" w:cs="Times New Roman"/>
          <w:color w:val="000000"/>
          <w:sz w:val="24"/>
          <w:szCs w:val="24"/>
        </w:rPr>
        <w:t xml:space="preserve">       А.Ф. Веретенников</w:t>
      </w:r>
    </w:p>
    <w:p w:rsidR="00424427" w:rsidRPr="00424427" w:rsidRDefault="00424427" w:rsidP="00424427">
      <w:pPr>
        <w:spacing w:after="0" w:line="240" w:lineRule="auto"/>
        <w:ind w:right="75"/>
        <w:jc w:val="both"/>
        <w:rPr>
          <w:rFonts w:ascii="Times New Roman" w:eastAsia="Times New Roman" w:hAnsi="Times New Roman" w:cs="Times New Roman"/>
          <w:color w:val="000000"/>
          <w:sz w:val="24"/>
          <w:szCs w:val="24"/>
        </w:rPr>
      </w:pPr>
    </w:p>
    <w:p w:rsidR="00424427" w:rsidRPr="00424427" w:rsidRDefault="00424427" w:rsidP="00424427">
      <w:pPr>
        <w:spacing w:after="0" w:line="240" w:lineRule="auto"/>
        <w:ind w:left="225" w:right="75"/>
        <w:jc w:val="right"/>
        <w:rPr>
          <w:rFonts w:ascii="Times New Roman" w:eastAsia="Times New Roman" w:hAnsi="Times New Roman" w:cs="Times New Roman"/>
          <w:b/>
          <w:bCs/>
          <w:color w:val="000000"/>
          <w:sz w:val="24"/>
          <w:szCs w:val="24"/>
        </w:rPr>
      </w:pPr>
    </w:p>
    <w:p w:rsidR="00424427" w:rsidRPr="00424427" w:rsidRDefault="00424427" w:rsidP="00424427">
      <w:pPr>
        <w:spacing w:after="0" w:line="240" w:lineRule="auto"/>
        <w:ind w:left="225" w:right="75"/>
        <w:jc w:val="right"/>
        <w:rPr>
          <w:rFonts w:ascii="Times New Roman" w:eastAsia="Times New Roman" w:hAnsi="Times New Roman" w:cs="Times New Roman"/>
          <w:b/>
          <w:bCs/>
          <w:color w:val="000000"/>
          <w:sz w:val="24"/>
          <w:szCs w:val="24"/>
        </w:rPr>
      </w:pPr>
    </w:p>
    <w:p w:rsidR="00424427" w:rsidRPr="00424427" w:rsidRDefault="00424427" w:rsidP="00424427">
      <w:pPr>
        <w:spacing w:after="0" w:line="240" w:lineRule="auto"/>
        <w:ind w:left="225" w:right="75"/>
        <w:jc w:val="right"/>
        <w:rPr>
          <w:rFonts w:ascii="Times New Roman" w:eastAsia="Times New Roman" w:hAnsi="Times New Roman" w:cs="Times New Roman"/>
          <w:b/>
          <w:bCs/>
          <w:color w:val="000000"/>
          <w:sz w:val="24"/>
          <w:szCs w:val="24"/>
        </w:rPr>
      </w:pPr>
    </w:p>
    <w:p w:rsidR="00424427" w:rsidRPr="00424427" w:rsidRDefault="00424427" w:rsidP="00424427">
      <w:pPr>
        <w:spacing w:after="0" w:line="240" w:lineRule="auto"/>
        <w:ind w:left="225" w:right="75"/>
        <w:jc w:val="right"/>
        <w:rPr>
          <w:rFonts w:ascii="Times New Roman" w:eastAsia="Times New Roman" w:hAnsi="Times New Roman" w:cs="Times New Roman"/>
          <w:b/>
          <w:bCs/>
          <w:color w:val="000000"/>
          <w:sz w:val="24"/>
          <w:szCs w:val="24"/>
        </w:rPr>
      </w:pPr>
    </w:p>
    <w:p w:rsidR="00424427" w:rsidRDefault="00424427" w:rsidP="00424427">
      <w:pPr>
        <w:spacing w:after="0" w:line="240" w:lineRule="auto"/>
        <w:ind w:left="225" w:right="75"/>
        <w:jc w:val="right"/>
        <w:rPr>
          <w:rFonts w:ascii="Times New Roman" w:eastAsia="Times New Roman" w:hAnsi="Times New Roman" w:cs="Times New Roman"/>
          <w:b/>
          <w:bCs/>
          <w:color w:val="000000"/>
          <w:sz w:val="24"/>
          <w:szCs w:val="24"/>
        </w:rPr>
      </w:pPr>
    </w:p>
    <w:sectPr w:rsidR="00424427" w:rsidSect="00CD5271">
      <w:pgSz w:w="11906" w:h="16838"/>
      <w:pgMar w:top="993" w:right="567" w:bottom="567"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45EA4"/>
    <w:multiLevelType w:val="hybridMultilevel"/>
    <w:tmpl w:val="16BA589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5C573C0"/>
    <w:multiLevelType w:val="hybridMultilevel"/>
    <w:tmpl w:val="957AE9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501549"/>
    <w:multiLevelType w:val="hybridMultilevel"/>
    <w:tmpl w:val="F2A68110"/>
    <w:lvl w:ilvl="0" w:tplc="69B4A6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19751CD"/>
    <w:multiLevelType w:val="multilevel"/>
    <w:tmpl w:val="FC38AE2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54F45F03"/>
    <w:multiLevelType w:val="hybridMultilevel"/>
    <w:tmpl w:val="A2C609E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7276615C"/>
    <w:multiLevelType w:val="multilevel"/>
    <w:tmpl w:val="50264D1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ascii="Times New Roman" w:hAnsi="Times New Roman" w:cs="Times New Roman"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00A"/>
    <w:rsid w:val="000018C6"/>
    <w:rsid w:val="000025CC"/>
    <w:rsid w:val="00002B0D"/>
    <w:rsid w:val="00003E27"/>
    <w:rsid w:val="00007414"/>
    <w:rsid w:val="00011077"/>
    <w:rsid w:val="000138A3"/>
    <w:rsid w:val="00013B51"/>
    <w:rsid w:val="0001666B"/>
    <w:rsid w:val="0001770C"/>
    <w:rsid w:val="00024FF0"/>
    <w:rsid w:val="00025053"/>
    <w:rsid w:val="000269A1"/>
    <w:rsid w:val="00027921"/>
    <w:rsid w:val="000329F2"/>
    <w:rsid w:val="000346CD"/>
    <w:rsid w:val="00035521"/>
    <w:rsid w:val="00036DCC"/>
    <w:rsid w:val="000373EF"/>
    <w:rsid w:val="00037F0D"/>
    <w:rsid w:val="00040A3C"/>
    <w:rsid w:val="00040CD6"/>
    <w:rsid w:val="00044B48"/>
    <w:rsid w:val="00046D69"/>
    <w:rsid w:val="00047268"/>
    <w:rsid w:val="00052390"/>
    <w:rsid w:val="00052807"/>
    <w:rsid w:val="0005664D"/>
    <w:rsid w:val="000569A6"/>
    <w:rsid w:val="00057AAD"/>
    <w:rsid w:val="00057B0D"/>
    <w:rsid w:val="00060B16"/>
    <w:rsid w:val="00061C0F"/>
    <w:rsid w:val="000630B4"/>
    <w:rsid w:val="0006378F"/>
    <w:rsid w:val="0006408B"/>
    <w:rsid w:val="000711C9"/>
    <w:rsid w:val="0007168D"/>
    <w:rsid w:val="0007252B"/>
    <w:rsid w:val="00072A52"/>
    <w:rsid w:val="0007373C"/>
    <w:rsid w:val="00073D42"/>
    <w:rsid w:val="00073E24"/>
    <w:rsid w:val="00076B94"/>
    <w:rsid w:val="00082748"/>
    <w:rsid w:val="00082E70"/>
    <w:rsid w:val="00083FB0"/>
    <w:rsid w:val="0009132E"/>
    <w:rsid w:val="00091A83"/>
    <w:rsid w:val="0009254D"/>
    <w:rsid w:val="0009386B"/>
    <w:rsid w:val="0009450A"/>
    <w:rsid w:val="000945EE"/>
    <w:rsid w:val="00094691"/>
    <w:rsid w:val="000946ED"/>
    <w:rsid w:val="000A193C"/>
    <w:rsid w:val="000A4410"/>
    <w:rsid w:val="000B13D1"/>
    <w:rsid w:val="000C046D"/>
    <w:rsid w:val="000C115F"/>
    <w:rsid w:val="000C1D01"/>
    <w:rsid w:val="000C1E38"/>
    <w:rsid w:val="000C2ED7"/>
    <w:rsid w:val="000C67CB"/>
    <w:rsid w:val="000D3DDB"/>
    <w:rsid w:val="000D4243"/>
    <w:rsid w:val="000D4604"/>
    <w:rsid w:val="000D5397"/>
    <w:rsid w:val="000D7B63"/>
    <w:rsid w:val="000E227E"/>
    <w:rsid w:val="000E4A4E"/>
    <w:rsid w:val="000F1340"/>
    <w:rsid w:val="000F15BD"/>
    <w:rsid w:val="000F17DA"/>
    <w:rsid w:val="000F4B96"/>
    <w:rsid w:val="000F59B5"/>
    <w:rsid w:val="000F728E"/>
    <w:rsid w:val="00100839"/>
    <w:rsid w:val="001029B3"/>
    <w:rsid w:val="00104E4C"/>
    <w:rsid w:val="00105CB2"/>
    <w:rsid w:val="00106663"/>
    <w:rsid w:val="001133B9"/>
    <w:rsid w:val="00113995"/>
    <w:rsid w:val="001159EB"/>
    <w:rsid w:val="00120CD8"/>
    <w:rsid w:val="00122B2B"/>
    <w:rsid w:val="00122C1D"/>
    <w:rsid w:val="00122D99"/>
    <w:rsid w:val="00123A2E"/>
    <w:rsid w:val="00123EA5"/>
    <w:rsid w:val="00124A63"/>
    <w:rsid w:val="00131F30"/>
    <w:rsid w:val="00132A1E"/>
    <w:rsid w:val="00134515"/>
    <w:rsid w:val="001354E3"/>
    <w:rsid w:val="00135822"/>
    <w:rsid w:val="0013625D"/>
    <w:rsid w:val="001369BF"/>
    <w:rsid w:val="00137E03"/>
    <w:rsid w:val="00140F89"/>
    <w:rsid w:val="00143381"/>
    <w:rsid w:val="00144315"/>
    <w:rsid w:val="00144B7B"/>
    <w:rsid w:val="00145760"/>
    <w:rsid w:val="001507C1"/>
    <w:rsid w:val="00151831"/>
    <w:rsid w:val="001522D2"/>
    <w:rsid w:val="00152D54"/>
    <w:rsid w:val="001625D2"/>
    <w:rsid w:val="00162B72"/>
    <w:rsid w:val="001643BB"/>
    <w:rsid w:val="00164E27"/>
    <w:rsid w:val="001656A6"/>
    <w:rsid w:val="00166B42"/>
    <w:rsid w:val="001679B1"/>
    <w:rsid w:val="00167D8A"/>
    <w:rsid w:val="00170065"/>
    <w:rsid w:val="00174BDB"/>
    <w:rsid w:val="00174D0D"/>
    <w:rsid w:val="00175A08"/>
    <w:rsid w:val="00176793"/>
    <w:rsid w:val="001769A3"/>
    <w:rsid w:val="00177905"/>
    <w:rsid w:val="0018052A"/>
    <w:rsid w:val="0018736B"/>
    <w:rsid w:val="0018782E"/>
    <w:rsid w:val="00192632"/>
    <w:rsid w:val="00192BEA"/>
    <w:rsid w:val="00194C14"/>
    <w:rsid w:val="00195D54"/>
    <w:rsid w:val="00196A27"/>
    <w:rsid w:val="001A1041"/>
    <w:rsid w:val="001A34F4"/>
    <w:rsid w:val="001A362F"/>
    <w:rsid w:val="001A37C4"/>
    <w:rsid w:val="001A3F84"/>
    <w:rsid w:val="001A58E4"/>
    <w:rsid w:val="001A6800"/>
    <w:rsid w:val="001A71C4"/>
    <w:rsid w:val="001B05F2"/>
    <w:rsid w:val="001B2424"/>
    <w:rsid w:val="001B36D5"/>
    <w:rsid w:val="001B3915"/>
    <w:rsid w:val="001B562B"/>
    <w:rsid w:val="001B695B"/>
    <w:rsid w:val="001B794D"/>
    <w:rsid w:val="001C0471"/>
    <w:rsid w:val="001C0E1A"/>
    <w:rsid w:val="001C4BE1"/>
    <w:rsid w:val="001C57B9"/>
    <w:rsid w:val="001C5FC3"/>
    <w:rsid w:val="001C7559"/>
    <w:rsid w:val="001C7B01"/>
    <w:rsid w:val="001C7D75"/>
    <w:rsid w:val="001D19BC"/>
    <w:rsid w:val="001D2071"/>
    <w:rsid w:val="001D2139"/>
    <w:rsid w:val="001D3F7E"/>
    <w:rsid w:val="001D6DE7"/>
    <w:rsid w:val="001E26FA"/>
    <w:rsid w:val="001E3315"/>
    <w:rsid w:val="001E3CD1"/>
    <w:rsid w:val="001E59D0"/>
    <w:rsid w:val="001E5E52"/>
    <w:rsid w:val="001E65A7"/>
    <w:rsid w:val="001E6E98"/>
    <w:rsid w:val="001F123B"/>
    <w:rsid w:val="001F125A"/>
    <w:rsid w:val="001F523C"/>
    <w:rsid w:val="002012CA"/>
    <w:rsid w:val="00204222"/>
    <w:rsid w:val="00204E85"/>
    <w:rsid w:val="00205EA7"/>
    <w:rsid w:val="00207FB9"/>
    <w:rsid w:val="0021191C"/>
    <w:rsid w:val="00211BA9"/>
    <w:rsid w:val="00214FD9"/>
    <w:rsid w:val="00215081"/>
    <w:rsid w:val="00215720"/>
    <w:rsid w:val="00223AA0"/>
    <w:rsid w:val="0022738F"/>
    <w:rsid w:val="00227DEA"/>
    <w:rsid w:val="002327F9"/>
    <w:rsid w:val="002352CB"/>
    <w:rsid w:val="00236847"/>
    <w:rsid w:val="00236E57"/>
    <w:rsid w:val="00240B2F"/>
    <w:rsid w:val="00241DBF"/>
    <w:rsid w:val="00242F25"/>
    <w:rsid w:val="002438B9"/>
    <w:rsid w:val="00244B20"/>
    <w:rsid w:val="00246E6D"/>
    <w:rsid w:val="00247409"/>
    <w:rsid w:val="00251117"/>
    <w:rsid w:val="00252198"/>
    <w:rsid w:val="002549F0"/>
    <w:rsid w:val="00255969"/>
    <w:rsid w:val="0026094D"/>
    <w:rsid w:val="00261197"/>
    <w:rsid w:val="00264699"/>
    <w:rsid w:val="00264F6E"/>
    <w:rsid w:val="002653F0"/>
    <w:rsid w:val="002662C5"/>
    <w:rsid w:val="002713B0"/>
    <w:rsid w:val="002726B0"/>
    <w:rsid w:val="002741FB"/>
    <w:rsid w:val="002777AC"/>
    <w:rsid w:val="00280BDA"/>
    <w:rsid w:val="00281FC4"/>
    <w:rsid w:val="0028310A"/>
    <w:rsid w:val="00284EA6"/>
    <w:rsid w:val="00290FBB"/>
    <w:rsid w:val="0029192F"/>
    <w:rsid w:val="00293929"/>
    <w:rsid w:val="002942D2"/>
    <w:rsid w:val="00296874"/>
    <w:rsid w:val="0029735A"/>
    <w:rsid w:val="002A4248"/>
    <w:rsid w:val="002B153C"/>
    <w:rsid w:val="002C076A"/>
    <w:rsid w:val="002C08EC"/>
    <w:rsid w:val="002C2A28"/>
    <w:rsid w:val="002D04A9"/>
    <w:rsid w:val="002D292D"/>
    <w:rsid w:val="002D4A0F"/>
    <w:rsid w:val="002D55CF"/>
    <w:rsid w:val="002D6D8A"/>
    <w:rsid w:val="002E29E3"/>
    <w:rsid w:val="002E47CE"/>
    <w:rsid w:val="002E4903"/>
    <w:rsid w:val="002E58B0"/>
    <w:rsid w:val="002E59D4"/>
    <w:rsid w:val="002E5BC5"/>
    <w:rsid w:val="002E5CA1"/>
    <w:rsid w:val="002F0976"/>
    <w:rsid w:val="002F1EA3"/>
    <w:rsid w:val="002F492C"/>
    <w:rsid w:val="002F6CB5"/>
    <w:rsid w:val="00301455"/>
    <w:rsid w:val="00303316"/>
    <w:rsid w:val="00303BCD"/>
    <w:rsid w:val="00305962"/>
    <w:rsid w:val="0030624A"/>
    <w:rsid w:val="0030663D"/>
    <w:rsid w:val="00307CE9"/>
    <w:rsid w:val="00310ED5"/>
    <w:rsid w:val="0031305C"/>
    <w:rsid w:val="00313999"/>
    <w:rsid w:val="00313B56"/>
    <w:rsid w:val="00314909"/>
    <w:rsid w:val="0031533A"/>
    <w:rsid w:val="0031638C"/>
    <w:rsid w:val="00316599"/>
    <w:rsid w:val="003175C4"/>
    <w:rsid w:val="00317934"/>
    <w:rsid w:val="00321347"/>
    <w:rsid w:val="003221DD"/>
    <w:rsid w:val="00323223"/>
    <w:rsid w:val="003248E1"/>
    <w:rsid w:val="00325CD0"/>
    <w:rsid w:val="003356EC"/>
    <w:rsid w:val="003378A3"/>
    <w:rsid w:val="003425B8"/>
    <w:rsid w:val="00342D59"/>
    <w:rsid w:val="003437A3"/>
    <w:rsid w:val="00344D32"/>
    <w:rsid w:val="0034514D"/>
    <w:rsid w:val="00345F0C"/>
    <w:rsid w:val="00346BD4"/>
    <w:rsid w:val="00350300"/>
    <w:rsid w:val="0035110E"/>
    <w:rsid w:val="00353313"/>
    <w:rsid w:val="003537E2"/>
    <w:rsid w:val="003541AB"/>
    <w:rsid w:val="00355EFF"/>
    <w:rsid w:val="003614A8"/>
    <w:rsid w:val="00362DD0"/>
    <w:rsid w:val="00363652"/>
    <w:rsid w:val="00365922"/>
    <w:rsid w:val="00367B30"/>
    <w:rsid w:val="0037410B"/>
    <w:rsid w:val="0037557A"/>
    <w:rsid w:val="00375BCC"/>
    <w:rsid w:val="00375C19"/>
    <w:rsid w:val="00375FCC"/>
    <w:rsid w:val="003765A1"/>
    <w:rsid w:val="00377120"/>
    <w:rsid w:val="00377521"/>
    <w:rsid w:val="003801AD"/>
    <w:rsid w:val="003832B0"/>
    <w:rsid w:val="00384F57"/>
    <w:rsid w:val="00386C6F"/>
    <w:rsid w:val="00392964"/>
    <w:rsid w:val="00392CE6"/>
    <w:rsid w:val="00393253"/>
    <w:rsid w:val="0039351E"/>
    <w:rsid w:val="00393852"/>
    <w:rsid w:val="003957E7"/>
    <w:rsid w:val="003960F9"/>
    <w:rsid w:val="003A1FB0"/>
    <w:rsid w:val="003A2A01"/>
    <w:rsid w:val="003A49AA"/>
    <w:rsid w:val="003A6EC7"/>
    <w:rsid w:val="003B09AA"/>
    <w:rsid w:val="003B2EC3"/>
    <w:rsid w:val="003B301A"/>
    <w:rsid w:val="003B31BA"/>
    <w:rsid w:val="003B374F"/>
    <w:rsid w:val="003C05D9"/>
    <w:rsid w:val="003C32A1"/>
    <w:rsid w:val="003D0D9D"/>
    <w:rsid w:val="003D3F21"/>
    <w:rsid w:val="003D4103"/>
    <w:rsid w:val="003D6511"/>
    <w:rsid w:val="003D6647"/>
    <w:rsid w:val="003E0735"/>
    <w:rsid w:val="003E10F4"/>
    <w:rsid w:val="003E133B"/>
    <w:rsid w:val="003E4773"/>
    <w:rsid w:val="003E50BE"/>
    <w:rsid w:val="003E5C30"/>
    <w:rsid w:val="003E6D7A"/>
    <w:rsid w:val="003E6DCF"/>
    <w:rsid w:val="003E7BB3"/>
    <w:rsid w:val="003F2CD5"/>
    <w:rsid w:val="003F4609"/>
    <w:rsid w:val="003F5AD4"/>
    <w:rsid w:val="003F75AA"/>
    <w:rsid w:val="003F7F50"/>
    <w:rsid w:val="004002DE"/>
    <w:rsid w:val="004002F7"/>
    <w:rsid w:val="00403CE5"/>
    <w:rsid w:val="00406739"/>
    <w:rsid w:val="00407CBD"/>
    <w:rsid w:val="0041053E"/>
    <w:rsid w:val="00410BED"/>
    <w:rsid w:val="004118A8"/>
    <w:rsid w:val="00413143"/>
    <w:rsid w:val="00414E2B"/>
    <w:rsid w:val="0041662E"/>
    <w:rsid w:val="00420195"/>
    <w:rsid w:val="00424427"/>
    <w:rsid w:val="00424815"/>
    <w:rsid w:val="00425441"/>
    <w:rsid w:val="0042679A"/>
    <w:rsid w:val="00427DF8"/>
    <w:rsid w:val="00427E60"/>
    <w:rsid w:val="004303E7"/>
    <w:rsid w:val="004306A7"/>
    <w:rsid w:val="00431D94"/>
    <w:rsid w:val="00437249"/>
    <w:rsid w:val="0044178E"/>
    <w:rsid w:val="00445915"/>
    <w:rsid w:val="00446D3F"/>
    <w:rsid w:val="00446DFE"/>
    <w:rsid w:val="00447D2E"/>
    <w:rsid w:val="00453EC2"/>
    <w:rsid w:val="0045649B"/>
    <w:rsid w:val="0045691C"/>
    <w:rsid w:val="004576A3"/>
    <w:rsid w:val="00465856"/>
    <w:rsid w:val="0046619B"/>
    <w:rsid w:val="0047055D"/>
    <w:rsid w:val="00470CF6"/>
    <w:rsid w:val="00476510"/>
    <w:rsid w:val="00476EA9"/>
    <w:rsid w:val="00476F3E"/>
    <w:rsid w:val="00477ACD"/>
    <w:rsid w:val="00477C14"/>
    <w:rsid w:val="00477DE2"/>
    <w:rsid w:val="00480076"/>
    <w:rsid w:val="004841CE"/>
    <w:rsid w:val="00484CBC"/>
    <w:rsid w:val="00485047"/>
    <w:rsid w:val="004863BD"/>
    <w:rsid w:val="00487C7A"/>
    <w:rsid w:val="00492133"/>
    <w:rsid w:val="00492940"/>
    <w:rsid w:val="004963B0"/>
    <w:rsid w:val="004A3C9A"/>
    <w:rsid w:val="004A6707"/>
    <w:rsid w:val="004A74DC"/>
    <w:rsid w:val="004B0C38"/>
    <w:rsid w:val="004B4A22"/>
    <w:rsid w:val="004B76B3"/>
    <w:rsid w:val="004C27B4"/>
    <w:rsid w:val="004C4B3E"/>
    <w:rsid w:val="004C5AA0"/>
    <w:rsid w:val="004C6DC6"/>
    <w:rsid w:val="004C7681"/>
    <w:rsid w:val="004D1CF6"/>
    <w:rsid w:val="004D5194"/>
    <w:rsid w:val="004D55B3"/>
    <w:rsid w:val="004E0880"/>
    <w:rsid w:val="004E3984"/>
    <w:rsid w:val="004E3B15"/>
    <w:rsid w:val="004E5A62"/>
    <w:rsid w:val="004F09AA"/>
    <w:rsid w:val="004F1609"/>
    <w:rsid w:val="004F321B"/>
    <w:rsid w:val="004F45F4"/>
    <w:rsid w:val="004F5461"/>
    <w:rsid w:val="004F5CEE"/>
    <w:rsid w:val="0050048B"/>
    <w:rsid w:val="005006D7"/>
    <w:rsid w:val="00501055"/>
    <w:rsid w:val="005034F1"/>
    <w:rsid w:val="00504300"/>
    <w:rsid w:val="00504B34"/>
    <w:rsid w:val="00505538"/>
    <w:rsid w:val="00505EF5"/>
    <w:rsid w:val="005111F1"/>
    <w:rsid w:val="00512C14"/>
    <w:rsid w:val="00513093"/>
    <w:rsid w:val="00514D58"/>
    <w:rsid w:val="00514FC4"/>
    <w:rsid w:val="00517387"/>
    <w:rsid w:val="00522974"/>
    <w:rsid w:val="005231C4"/>
    <w:rsid w:val="005232DA"/>
    <w:rsid w:val="005234A2"/>
    <w:rsid w:val="005261E6"/>
    <w:rsid w:val="00526E01"/>
    <w:rsid w:val="0053164A"/>
    <w:rsid w:val="005347D1"/>
    <w:rsid w:val="00537F9C"/>
    <w:rsid w:val="00540362"/>
    <w:rsid w:val="00540670"/>
    <w:rsid w:val="005409E9"/>
    <w:rsid w:val="00541668"/>
    <w:rsid w:val="00541E9A"/>
    <w:rsid w:val="00550B86"/>
    <w:rsid w:val="00553FF5"/>
    <w:rsid w:val="005563D0"/>
    <w:rsid w:val="00556D09"/>
    <w:rsid w:val="0056051A"/>
    <w:rsid w:val="00560807"/>
    <w:rsid w:val="00562526"/>
    <w:rsid w:val="00563017"/>
    <w:rsid w:val="00563D07"/>
    <w:rsid w:val="00563F51"/>
    <w:rsid w:val="0056425A"/>
    <w:rsid w:val="005644FD"/>
    <w:rsid w:val="00564919"/>
    <w:rsid w:val="00565A30"/>
    <w:rsid w:val="005669F3"/>
    <w:rsid w:val="005706DB"/>
    <w:rsid w:val="00571595"/>
    <w:rsid w:val="00571949"/>
    <w:rsid w:val="00572E03"/>
    <w:rsid w:val="00573527"/>
    <w:rsid w:val="005745DC"/>
    <w:rsid w:val="00580D1D"/>
    <w:rsid w:val="00581775"/>
    <w:rsid w:val="00582C6F"/>
    <w:rsid w:val="00582DE1"/>
    <w:rsid w:val="0058473A"/>
    <w:rsid w:val="00585B4B"/>
    <w:rsid w:val="00590DEE"/>
    <w:rsid w:val="00590F77"/>
    <w:rsid w:val="005929A1"/>
    <w:rsid w:val="0059444B"/>
    <w:rsid w:val="00594A25"/>
    <w:rsid w:val="00595C9E"/>
    <w:rsid w:val="00596AD1"/>
    <w:rsid w:val="005971A5"/>
    <w:rsid w:val="005A1E92"/>
    <w:rsid w:val="005A30A4"/>
    <w:rsid w:val="005A55A1"/>
    <w:rsid w:val="005A6B31"/>
    <w:rsid w:val="005A7244"/>
    <w:rsid w:val="005B1F3D"/>
    <w:rsid w:val="005B2A44"/>
    <w:rsid w:val="005B3235"/>
    <w:rsid w:val="005B3376"/>
    <w:rsid w:val="005B5E54"/>
    <w:rsid w:val="005B73D6"/>
    <w:rsid w:val="005C1139"/>
    <w:rsid w:val="005C23E4"/>
    <w:rsid w:val="005C2450"/>
    <w:rsid w:val="005C6814"/>
    <w:rsid w:val="005C7D2F"/>
    <w:rsid w:val="005D0CC3"/>
    <w:rsid w:val="005D5186"/>
    <w:rsid w:val="005D60E9"/>
    <w:rsid w:val="005E391E"/>
    <w:rsid w:val="005E509D"/>
    <w:rsid w:val="005E53C7"/>
    <w:rsid w:val="005F019B"/>
    <w:rsid w:val="005F1895"/>
    <w:rsid w:val="005F26C9"/>
    <w:rsid w:val="00600D17"/>
    <w:rsid w:val="00605540"/>
    <w:rsid w:val="00606D76"/>
    <w:rsid w:val="00613E04"/>
    <w:rsid w:val="0061477C"/>
    <w:rsid w:val="00614F14"/>
    <w:rsid w:val="00614F7C"/>
    <w:rsid w:val="00617BC1"/>
    <w:rsid w:val="00617ED2"/>
    <w:rsid w:val="00620223"/>
    <w:rsid w:val="00620DD3"/>
    <w:rsid w:val="0062118D"/>
    <w:rsid w:val="00621350"/>
    <w:rsid w:val="00624832"/>
    <w:rsid w:val="00626148"/>
    <w:rsid w:val="00627516"/>
    <w:rsid w:val="006312E5"/>
    <w:rsid w:val="00632065"/>
    <w:rsid w:val="0063367D"/>
    <w:rsid w:val="006347F1"/>
    <w:rsid w:val="006417D8"/>
    <w:rsid w:val="00641889"/>
    <w:rsid w:val="006425F3"/>
    <w:rsid w:val="006437ED"/>
    <w:rsid w:val="00646DDA"/>
    <w:rsid w:val="006515E8"/>
    <w:rsid w:val="00652D75"/>
    <w:rsid w:val="00654FA3"/>
    <w:rsid w:val="006579A9"/>
    <w:rsid w:val="0067200A"/>
    <w:rsid w:val="00672B38"/>
    <w:rsid w:val="00675A03"/>
    <w:rsid w:val="006764AD"/>
    <w:rsid w:val="00676509"/>
    <w:rsid w:val="006774E2"/>
    <w:rsid w:val="00680A87"/>
    <w:rsid w:val="00681061"/>
    <w:rsid w:val="00681E10"/>
    <w:rsid w:val="00681F02"/>
    <w:rsid w:val="006845FD"/>
    <w:rsid w:val="0068666E"/>
    <w:rsid w:val="0068683B"/>
    <w:rsid w:val="00691960"/>
    <w:rsid w:val="00691A27"/>
    <w:rsid w:val="006A0E96"/>
    <w:rsid w:val="006A37D5"/>
    <w:rsid w:val="006A380B"/>
    <w:rsid w:val="006A3AB2"/>
    <w:rsid w:val="006A609D"/>
    <w:rsid w:val="006A6982"/>
    <w:rsid w:val="006A74DF"/>
    <w:rsid w:val="006A7E3F"/>
    <w:rsid w:val="006B2C03"/>
    <w:rsid w:val="006B78CE"/>
    <w:rsid w:val="006C21F6"/>
    <w:rsid w:val="006C2454"/>
    <w:rsid w:val="006C2F9A"/>
    <w:rsid w:val="006C6B15"/>
    <w:rsid w:val="006C6D10"/>
    <w:rsid w:val="006C7A4B"/>
    <w:rsid w:val="006D2B29"/>
    <w:rsid w:val="006D4DD6"/>
    <w:rsid w:val="006D5410"/>
    <w:rsid w:val="006E02C6"/>
    <w:rsid w:val="006E4F38"/>
    <w:rsid w:val="006E64FD"/>
    <w:rsid w:val="006E6C58"/>
    <w:rsid w:val="006E6E46"/>
    <w:rsid w:val="006F07B8"/>
    <w:rsid w:val="006F747E"/>
    <w:rsid w:val="00701703"/>
    <w:rsid w:val="00703E51"/>
    <w:rsid w:val="00703F4B"/>
    <w:rsid w:val="007041F3"/>
    <w:rsid w:val="00705E28"/>
    <w:rsid w:val="00707A43"/>
    <w:rsid w:val="007120C2"/>
    <w:rsid w:val="00712D32"/>
    <w:rsid w:val="00713A61"/>
    <w:rsid w:val="007148F2"/>
    <w:rsid w:val="007158AB"/>
    <w:rsid w:val="0071600F"/>
    <w:rsid w:val="00717AD6"/>
    <w:rsid w:val="0072088E"/>
    <w:rsid w:val="00721403"/>
    <w:rsid w:val="00721C0B"/>
    <w:rsid w:val="00723184"/>
    <w:rsid w:val="007232F7"/>
    <w:rsid w:val="00724AC4"/>
    <w:rsid w:val="007258ED"/>
    <w:rsid w:val="00725B1E"/>
    <w:rsid w:val="00727396"/>
    <w:rsid w:val="007308F1"/>
    <w:rsid w:val="007324CD"/>
    <w:rsid w:val="00732BBE"/>
    <w:rsid w:val="00732F2D"/>
    <w:rsid w:val="00733F31"/>
    <w:rsid w:val="00734173"/>
    <w:rsid w:val="007347AA"/>
    <w:rsid w:val="00735051"/>
    <w:rsid w:val="00735807"/>
    <w:rsid w:val="00735DEF"/>
    <w:rsid w:val="007363D9"/>
    <w:rsid w:val="00742397"/>
    <w:rsid w:val="00742613"/>
    <w:rsid w:val="00742DE8"/>
    <w:rsid w:val="0074329F"/>
    <w:rsid w:val="00746456"/>
    <w:rsid w:val="00747EA9"/>
    <w:rsid w:val="00747EBB"/>
    <w:rsid w:val="007505C7"/>
    <w:rsid w:val="007519BF"/>
    <w:rsid w:val="00752173"/>
    <w:rsid w:val="00752F42"/>
    <w:rsid w:val="00753896"/>
    <w:rsid w:val="00754E32"/>
    <w:rsid w:val="00760645"/>
    <w:rsid w:val="00760ED1"/>
    <w:rsid w:val="00761715"/>
    <w:rsid w:val="00762F45"/>
    <w:rsid w:val="00764B4E"/>
    <w:rsid w:val="007726FB"/>
    <w:rsid w:val="0077343E"/>
    <w:rsid w:val="00774696"/>
    <w:rsid w:val="007758A6"/>
    <w:rsid w:val="00776937"/>
    <w:rsid w:val="00776997"/>
    <w:rsid w:val="00776FEB"/>
    <w:rsid w:val="0078060F"/>
    <w:rsid w:val="007862A2"/>
    <w:rsid w:val="007864F3"/>
    <w:rsid w:val="00786E04"/>
    <w:rsid w:val="00787AE4"/>
    <w:rsid w:val="0079157B"/>
    <w:rsid w:val="007A279F"/>
    <w:rsid w:val="007A29F7"/>
    <w:rsid w:val="007A4D50"/>
    <w:rsid w:val="007A62A4"/>
    <w:rsid w:val="007B6236"/>
    <w:rsid w:val="007B74C3"/>
    <w:rsid w:val="007C328B"/>
    <w:rsid w:val="007C3EB8"/>
    <w:rsid w:val="007C473C"/>
    <w:rsid w:val="007C4CDF"/>
    <w:rsid w:val="007C7CA2"/>
    <w:rsid w:val="007D14C0"/>
    <w:rsid w:val="007D16F8"/>
    <w:rsid w:val="007D1EAC"/>
    <w:rsid w:val="007D24F4"/>
    <w:rsid w:val="007D2A48"/>
    <w:rsid w:val="007D33EA"/>
    <w:rsid w:val="007D3788"/>
    <w:rsid w:val="007D380E"/>
    <w:rsid w:val="007D560A"/>
    <w:rsid w:val="007D5AB6"/>
    <w:rsid w:val="007D7E30"/>
    <w:rsid w:val="007E3BD1"/>
    <w:rsid w:val="007E4A6B"/>
    <w:rsid w:val="007E4DA0"/>
    <w:rsid w:val="007E650F"/>
    <w:rsid w:val="007F0015"/>
    <w:rsid w:val="007F24CD"/>
    <w:rsid w:val="007F4B49"/>
    <w:rsid w:val="007F520E"/>
    <w:rsid w:val="0080022E"/>
    <w:rsid w:val="00800582"/>
    <w:rsid w:val="008012FF"/>
    <w:rsid w:val="00801E60"/>
    <w:rsid w:val="00802857"/>
    <w:rsid w:val="0080447F"/>
    <w:rsid w:val="00806CF7"/>
    <w:rsid w:val="008123E2"/>
    <w:rsid w:val="008134C0"/>
    <w:rsid w:val="008148C5"/>
    <w:rsid w:val="00817BC2"/>
    <w:rsid w:val="0082003F"/>
    <w:rsid w:val="008214D5"/>
    <w:rsid w:val="008219C2"/>
    <w:rsid w:val="00821A14"/>
    <w:rsid w:val="00823EC2"/>
    <w:rsid w:val="00832AA3"/>
    <w:rsid w:val="008353BE"/>
    <w:rsid w:val="00835B31"/>
    <w:rsid w:val="00836FDC"/>
    <w:rsid w:val="00837D18"/>
    <w:rsid w:val="008401C5"/>
    <w:rsid w:val="00840764"/>
    <w:rsid w:val="00841F06"/>
    <w:rsid w:val="00842328"/>
    <w:rsid w:val="00850090"/>
    <w:rsid w:val="00851095"/>
    <w:rsid w:val="008513EE"/>
    <w:rsid w:val="00851B49"/>
    <w:rsid w:val="00851E76"/>
    <w:rsid w:val="00853756"/>
    <w:rsid w:val="00854B98"/>
    <w:rsid w:val="008558FE"/>
    <w:rsid w:val="00856C86"/>
    <w:rsid w:val="00857D1D"/>
    <w:rsid w:val="008615B4"/>
    <w:rsid w:val="008621DF"/>
    <w:rsid w:val="0086454E"/>
    <w:rsid w:val="00864ABA"/>
    <w:rsid w:val="0086516A"/>
    <w:rsid w:val="008718E5"/>
    <w:rsid w:val="00872376"/>
    <w:rsid w:val="00874055"/>
    <w:rsid w:val="00875A9D"/>
    <w:rsid w:val="008830A9"/>
    <w:rsid w:val="008834E8"/>
    <w:rsid w:val="008845F1"/>
    <w:rsid w:val="00884B94"/>
    <w:rsid w:val="00885120"/>
    <w:rsid w:val="00885905"/>
    <w:rsid w:val="008904A7"/>
    <w:rsid w:val="0089067C"/>
    <w:rsid w:val="00890D51"/>
    <w:rsid w:val="00891BE5"/>
    <w:rsid w:val="0089280F"/>
    <w:rsid w:val="00892DDF"/>
    <w:rsid w:val="00893B92"/>
    <w:rsid w:val="00894AFE"/>
    <w:rsid w:val="00895C1B"/>
    <w:rsid w:val="008A0AE9"/>
    <w:rsid w:val="008A105B"/>
    <w:rsid w:val="008A1A1E"/>
    <w:rsid w:val="008A1DD8"/>
    <w:rsid w:val="008A3980"/>
    <w:rsid w:val="008A4778"/>
    <w:rsid w:val="008B035B"/>
    <w:rsid w:val="008B0593"/>
    <w:rsid w:val="008B1347"/>
    <w:rsid w:val="008B35AF"/>
    <w:rsid w:val="008B6B07"/>
    <w:rsid w:val="008C057F"/>
    <w:rsid w:val="008C0A26"/>
    <w:rsid w:val="008C1504"/>
    <w:rsid w:val="008C1657"/>
    <w:rsid w:val="008C242A"/>
    <w:rsid w:val="008C2BDE"/>
    <w:rsid w:val="008C397C"/>
    <w:rsid w:val="008C5168"/>
    <w:rsid w:val="008C6BA9"/>
    <w:rsid w:val="008C77F6"/>
    <w:rsid w:val="008D0A65"/>
    <w:rsid w:val="008D1463"/>
    <w:rsid w:val="008D1745"/>
    <w:rsid w:val="008D4337"/>
    <w:rsid w:val="008D46CB"/>
    <w:rsid w:val="008D65EF"/>
    <w:rsid w:val="008E0254"/>
    <w:rsid w:val="008E056F"/>
    <w:rsid w:val="008E0BE0"/>
    <w:rsid w:val="008E10ED"/>
    <w:rsid w:val="008E121C"/>
    <w:rsid w:val="008E2146"/>
    <w:rsid w:val="00901FA7"/>
    <w:rsid w:val="00902AED"/>
    <w:rsid w:val="009049ED"/>
    <w:rsid w:val="00904DDB"/>
    <w:rsid w:val="009057ED"/>
    <w:rsid w:val="00906C10"/>
    <w:rsid w:val="00910B5B"/>
    <w:rsid w:val="00910C1C"/>
    <w:rsid w:val="00911259"/>
    <w:rsid w:val="009114E6"/>
    <w:rsid w:val="00911B91"/>
    <w:rsid w:val="00912B3E"/>
    <w:rsid w:val="00912BFA"/>
    <w:rsid w:val="009153E0"/>
    <w:rsid w:val="00915671"/>
    <w:rsid w:val="00915EAD"/>
    <w:rsid w:val="00916F2B"/>
    <w:rsid w:val="0092042A"/>
    <w:rsid w:val="0092101A"/>
    <w:rsid w:val="009216B0"/>
    <w:rsid w:val="00923A1A"/>
    <w:rsid w:val="00923ECE"/>
    <w:rsid w:val="00925A88"/>
    <w:rsid w:val="0092725D"/>
    <w:rsid w:val="00927AA5"/>
    <w:rsid w:val="0093092C"/>
    <w:rsid w:val="00930A75"/>
    <w:rsid w:val="00933CDD"/>
    <w:rsid w:val="00940BCB"/>
    <w:rsid w:val="00940C96"/>
    <w:rsid w:val="00941FD2"/>
    <w:rsid w:val="00942881"/>
    <w:rsid w:val="00944D7C"/>
    <w:rsid w:val="009502F0"/>
    <w:rsid w:val="0095121A"/>
    <w:rsid w:val="0095181B"/>
    <w:rsid w:val="009552BE"/>
    <w:rsid w:val="00957375"/>
    <w:rsid w:val="00960160"/>
    <w:rsid w:val="009617B8"/>
    <w:rsid w:val="00964431"/>
    <w:rsid w:val="00965C07"/>
    <w:rsid w:val="009679D6"/>
    <w:rsid w:val="00971C82"/>
    <w:rsid w:val="009734CD"/>
    <w:rsid w:val="00973916"/>
    <w:rsid w:val="0097499C"/>
    <w:rsid w:val="009764C6"/>
    <w:rsid w:val="009776B7"/>
    <w:rsid w:val="00980073"/>
    <w:rsid w:val="00980F3A"/>
    <w:rsid w:val="0098106B"/>
    <w:rsid w:val="00982083"/>
    <w:rsid w:val="00983542"/>
    <w:rsid w:val="009837D3"/>
    <w:rsid w:val="009848F7"/>
    <w:rsid w:val="009872F1"/>
    <w:rsid w:val="00987915"/>
    <w:rsid w:val="00990405"/>
    <w:rsid w:val="00990C75"/>
    <w:rsid w:val="009926DC"/>
    <w:rsid w:val="00992B17"/>
    <w:rsid w:val="00992B21"/>
    <w:rsid w:val="00993057"/>
    <w:rsid w:val="009940E4"/>
    <w:rsid w:val="00995236"/>
    <w:rsid w:val="009971AB"/>
    <w:rsid w:val="00997EFA"/>
    <w:rsid w:val="009A10D4"/>
    <w:rsid w:val="009A4DC9"/>
    <w:rsid w:val="009A59CE"/>
    <w:rsid w:val="009A6CD2"/>
    <w:rsid w:val="009B1F28"/>
    <w:rsid w:val="009B30A3"/>
    <w:rsid w:val="009B37E9"/>
    <w:rsid w:val="009B3A3E"/>
    <w:rsid w:val="009B586E"/>
    <w:rsid w:val="009B7365"/>
    <w:rsid w:val="009B7AE0"/>
    <w:rsid w:val="009C106B"/>
    <w:rsid w:val="009C1246"/>
    <w:rsid w:val="009C409B"/>
    <w:rsid w:val="009C4B33"/>
    <w:rsid w:val="009D2EAA"/>
    <w:rsid w:val="009D6363"/>
    <w:rsid w:val="009D74AC"/>
    <w:rsid w:val="009E02DD"/>
    <w:rsid w:val="009E123A"/>
    <w:rsid w:val="009E1E11"/>
    <w:rsid w:val="009E4BAA"/>
    <w:rsid w:val="009E6986"/>
    <w:rsid w:val="009F3038"/>
    <w:rsid w:val="009F30C6"/>
    <w:rsid w:val="009F4DCA"/>
    <w:rsid w:val="009F52D6"/>
    <w:rsid w:val="009F66D1"/>
    <w:rsid w:val="009F70A4"/>
    <w:rsid w:val="009F7698"/>
    <w:rsid w:val="00A1269B"/>
    <w:rsid w:val="00A14C11"/>
    <w:rsid w:val="00A1518A"/>
    <w:rsid w:val="00A16F40"/>
    <w:rsid w:val="00A17766"/>
    <w:rsid w:val="00A225DC"/>
    <w:rsid w:val="00A25014"/>
    <w:rsid w:val="00A25210"/>
    <w:rsid w:val="00A25C42"/>
    <w:rsid w:val="00A306A9"/>
    <w:rsid w:val="00A33756"/>
    <w:rsid w:val="00A34103"/>
    <w:rsid w:val="00A36ED8"/>
    <w:rsid w:val="00A3703C"/>
    <w:rsid w:val="00A4166C"/>
    <w:rsid w:val="00A42085"/>
    <w:rsid w:val="00A46611"/>
    <w:rsid w:val="00A5414B"/>
    <w:rsid w:val="00A5469A"/>
    <w:rsid w:val="00A56D2C"/>
    <w:rsid w:val="00A5742E"/>
    <w:rsid w:val="00A57E3A"/>
    <w:rsid w:val="00A63C50"/>
    <w:rsid w:val="00A64194"/>
    <w:rsid w:val="00A72DBA"/>
    <w:rsid w:val="00A768FA"/>
    <w:rsid w:val="00A77249"/>
    <w:rsid w:val="00A808D6"/>
    <w:rsid w:val="00A82499"/>
    <w:rsid w:val="00A84626"/>
    <w:rsid w:val="00A84693"/>
    <w:rsid w:val="00A87C9A"/>
    <w:rsid w:val="00A907CE"/>
    <w:rsid w:val="00A916D6"/>
    <w:rsid w:val="00A91E9F"/>
    <w:rsid w:val="00A93804"/>
    <w:rsid w:val="00A93BFD"/>
    <w:rsid w:val="00A95C31"/>
    <w:rsid w:val="00A9737B"/>
    <w:rsid w:val="00AA0A93"/>
    <w:rsid w:val="00AA1342"/>
    <w:rsid w:val="00AA1DA2"/>
    <w:rsid w:val="00AA48CB"/>
    <w:rsid w:val="00AA577E"/>
    <w:rsid w:val="00AA6D51"/>
    <w:rsid w:val="00AA7C62"/>
    <w:rsid w:val="00AA7DE6"/>
    <w:rsid w:val="00AB0534"/>
    <w:rsid w:val="00AB0567"/>
    <w:rsid w:val="00AB2C4D"/>
    <w:rsid w:val="00AB6221"/>
    <w:rsid w:val="00AB67C6"/>
    <w:rsid w:val="00AC4D95"/>
    <w:rsid w:val="00AD068B"/>
    <w:rsid w:val="00AD1D9E"/>
    <w:rsid w:val="00AD22B6"/>
    <w:rsid w:val="00AD3706"/>
    <w:rsid w:val="00AD4C46"/>
    <w:rsid w:val="00AD5C44"/>
    <w:rsid w:val="00AE2DA7"/>
    <w:rsid w:val="00AE4783"/>
    <w:rsid w:val="00AE7D61"/>
    <w:rsid w:val="00AF0D48"/>
    <w:rsid w:val="00AF36B9"/>
    <w:rsid w:val="00AF3E4C"/>
    <w:rsid w:val="00AF506D"/>
    <w:rsid w:val="00B008AF"/>
    <w:rsid w:val="00B0166E"/>
    <w:rsid w:val="00B01C72"/>
    <w:rsid w:val="00B01D73"/>
    <w:rsid w:val="00B101BD"/>
    <w:rsid w:val="00B10E14"/>
    <w:rsid w:val="00B14FE9"/>
    <w:rsid w:val="00B162A6"/>
    <w:rsid w:val="00B16D7B"/>
    <w:rsid w:val="00B17F90"/>
    <w:rsid w:val="00B22521"/>
    <w:rsid w:val="00B22DBE"/>
    <w:rsid w:val="00B2304C"/>
    <w:rsid w:val="00B23805"/>
    <w:rsid w:val="00B25B6D"/>
    <w:rsid w:val="00B2608D"/>
    <w:rsid w:val="00B30038"/>
    <w:rsid w:val="00B30C63"/>
    <w:rsid w:val="00B3163B"/>
    <w:rsid w:val="00B35AA9"/>
    <w:rsid w:val="00B3627B"/>
    <w:rsid w:val="00B42228"/>
    <w:rsid w:val="00B43620"/>
    <w:rsid w:val="00B456B7"/>
    <w:rsid w:val="00B46FC2"/>
    <w:rsid w:val="00B4739E"/>
    <w:rsid w:val="00B476F3"/>
    <w:rsid w:val="00B50892"/>
    <w:rsid w:val="00B50FFF"/>
    <w:rsid w:val="00B514FF"/>
    <w:rsid w:val="00B51E8C"/>
    <w:rsid w:val="00B557B4"/>
    <w:rsid w:val="00B56014"/>
    <w:rsid w:val="00B57D3D"/>
    <w:rsid w:val="00B60C83"/>
    <w:rsid w:val="00B657BC"/>
    <w:rsid w:val="00B6676F"/>
    <w:rsid w:val="00B668EB"/>
    <w:rsid w:val="00B672E8"/>
    <w:rsid w:val="00B70DD7"/>
    <w:rsid w:val="00B71AC2"/>
    <w:rsid w:val="00B73401"/>
    <w:rsid w:val="00B73C10"/>
    <w:rsid w:val="00B73C9D"/>
    <w:rsid w:val="00B77321"/>
    <w:rsid w:val="00B77476"/>
    <w:rsid w:val="00B84D32"/>
    <w:rsid w:val="00B86245"/>
    <w:rsid w:val="00B87ECF"/>
    <w:rsid w:val="00B90068"/>
    <w:rsid w:val="00B91B74"/>
    <w:rsid w:val="00B94192"/>
    <w:rsid w:val="00BA21BA"/>
    <w:rsid w:val="00BA3EA0"/>
    <w:rsid w:val="00BA44A8"/>
    <w:rsid w:val="00BA4841"/>
    <w:rsid w:val="00BA4CB2"/>
    <w:rsid w:val="00BA5E65"/>
    <w:rsid w:val="00BA6283"/>
    <w:rsid w:val="00BB1020"/>
    <w:rsid w:val="00BB1C05"/>
    <w:rsid w:val="00BB30E1"/>
    <w:rsid w:val="00BB315F"/>
    <w:rsid w:val="00BB3A9D"/>
    <w:rsid w:val="00BB5ED2"/>
    <w:rsid w:val="00BB616E"/>
    <w:rsid w:val="00BB677D"/>
    <w:rsid w:val="00BB7076"/>
    <w:rsid w:val="00BB7771"/>
    <w:rsid w:val="00BB7B67"/>
    <w:rsid w:val="00BC0810"/>
    <w:rsid w:val="00BC2CAA"/>
    <w:rsid w:val="00BC5086"/>
    <w:rsid w:val="00BD0D76"/>
    <w:rsid w:val="00BD1348"/>
    <w:rsid w:val="00BD1ED3"/>
    <w:rsid w:val="00BD3C7D"/>
    <w:rsid w:val="00BD3CEB"/>
    <w:rsid w:val="00BD4B5D"/>
    <w:rsid w:val="00BD4D57"/>
    <w:rsid w:val="00BD52B4"/>
    <w:rsid w:val="00BD66F7"/>
    <w:rsid w:val="00BE0889"/>
    <w:rsid w:val="00BE4043"/>
    <w:rsid w:val="00BE68D1"/>
    <w:rsid w:val="00BE76C0"/>
    <w:rsid w:val="00BE7AE0"/>
    <w:rsid w:val="00BE7AE5"/>
    <w:rsid w:val="00BF1D43"/>
    <w:rsid w:val="00BF1DB0"/>
    <w:rsid w:val="00BF2588"/>
    <w:rsid w:val="00BF6407"/>
    <w:rsid w:val="00BF649D"/>
    <w:rsid w:val="00C022B6"/>
    <w:rsid w:val="00C0237A"/>
    <w:rsid w:val="00C10312"/>
    <w:rsid w:val="00C155E0"/>
    <w:rsid w:val="00C160A0"/>
    <w:rsid w:val="00C20C29"/>
    <w:rsid w:val="00C216BC"/>
    <w:rsid w:val="00C2455F"/>
    <w:rsid w:val="00C251CF"/>
    <w:rsid w:val="00C25637"/>
    <w:rsid w:val="00C27064"/>
    <w:rsid w:val="00C333BB"/>
    <w:rsid w:val="00C34350"/>
    <w:rsid w:val="00C344F2"/>
    <w:rsid w:val="00C354D8"/>
    <w:rsid w:val="00C3714C"/>
    <w:rsid w:val="00C37ADA"/>
    <w:rsid w:val="00C40D58"/>
    <w:rsid w:val="00C4368B"/>
    <w:rsid w:val="00C43EE1"/>
    <w:rsid w:val="00C45FA0"/>
    <w:rsid w:val="00C47487"/>
    <w:rsid w:val="00C50FDA"/>
    <w:rsid w:val="00C517C8"/>
    <w:rsid w:val="00C51A22"/>
    <w:rsid w:val="00C55BCD"/>
    <w:rsid w:val="00C5783B"/>
    <w:rsid w:val="00C60398"/>
    <w:rsid w:val="00C6067B"/>
    <w:rsid w:val="00C62A05"/>
    <w:rsid w:val="00C62DA9"/>
    <w:rsid w:val="00C63559"/>
    <w:rsid w:val="00C6380E"/>
    <w:rsid w:val="00C6493F"/>
    <w:rsid w:val="00C65164"/>
    <w:rsid w:val="00C65A47"/>
    <w:rsid w:val="00C66DEA"/>
    <w:rsid w:val="00C70D6C"/>
    <w:rsid w:val="00C7202D"/>
    <w:rsid w:val="00C72289"/>
    <w:rsid w:val="00C7328D"/>
    <w:rsid w:val="00C733E1"/>
    <w:rsid w:val="00C738F2"/>
    <w:rsid w:val="00C73ADF"/>
    <w:rsid w:val="00C74855"/>
    <w:rsid w:val="00C75101"/>
    <w:rsid w:val="00C757AC"/>
    <w:rsid w:val="00C76DF6"/>
    <w:rsid w:val="00C82E4A"/>
    <w:rsid w:val="00C84F17"/>
    <w:rsid w:val="00C91EE4"/>
    <w:rsid w:val="00C93863"/>
    <w:rsid w:val="00C93F62"/>
    <w:rsid w:val="00C9453D"/>
    <w:rsid w:val="00C9473E"/>
    <w:rsid w:val="00C948EC"/>
    <w:rsid w:val="00C96CC6"/>
    <w:rsid w:val="00C972C6"/>
    <w:rsid w:val="00CA2349"/>
    <w:rsid w:val="00CA31FA"/>
    <w:rsid w:val="00CA40B3"/>
    <w:rsid w:val="00CA46D7"/>
    <w:rsid w:val="00CB23E8"/>
    <w:rsid w:val="00CB3AF9"/>
    <w:rsid w:val="00CB434E"/>
    <w:rsid w:val="00CB6DCA"/>
    <w:rsid w:val="00CC02A3"/>
    <w:rsid w:val="00CC13D7"/>
    <w:rsid w:val="00CC1C33"/>
    <w:rsid w:val="00CC4E34"/>
    <w:rsid w:val="00CC5BDA"/>
    <w:rsid w:val="00CC6D93"/>
    <w:rsid w:val="00CD146F"/>
    <w:rsid w:val="00CD164D"/>
    <w:rsid w:val="00CD281E"/>
    <w:rsid w:val="00CD5271"/>
    <w:rsid w:val="00CD54EF"/>
    <w:rsid w:val="00CD7682"/>
    <w:rsid w:val="00CD7E6C"/>
    <w:rsid w:val="00CE1135"/>
    <w:rsid w:val="00CE1658"/>
    <w:rsid w:val="00CE1738"/>
    <w:rsid w:val="00CE6053"/>
    <w:rsid w:val="00CE6901"/>
    <w:rsid w:val="00CE7523"/>
    <w:rsid w:val="00CF039D"/>
    <w:rsid w:val="00CF13B8"/>
    <w:rsid w:val="00CF1B77"/>
    <w:rsid w:val="00CF23CA"/>
    <w:rsid w:val="00CF24B9"/>
    <w:rsid w:val="00CF37DD"/>
    <w:rsid w:val="00CF3E4C"/>
    <w:rsid w:val="00CF52A4"/>
    <w:rsid w:val="00D012BE"/>
    <w:rsid w:val="00D06055"/>
    <w:rsid w:val="00D06A24"/>
    <w:rsid w:val="00D1258C"/>
    <w:rsid w:val="00D1340E"/>
    <w:rsid w:val="00D1606E"/>
    <w:rsid w:val="00D17B99"/>
    <w:rsid w:val="00D20CAE"/>
    <w:rsid w:val="00D21038"/>
    <w:rsid w:val="00D2490E"/>
    <w:rsid w:val="00D25D94"/>
    <w:rsid w:val="00D303EE"/>
    <w:rsid w:val="00D310AF"/>
    <w:rsid w:val="00D31A69"/>
    <w:rsid w:val="00D31C4D"/>
    <w:rsid w:val="00D31F97"/>
    <w:rsid w:val="00D33411"/>
    <w:rsid w:val="00D415D2"/>
    <w:rsid w:val="00D43CFE"/>
    <w:rsid w:val="00D468F9"/>
    <w:rsid w:val="00D46C57"/>
    <w:rsid w:val="00D46F55"/>
    <w:rsid w:val="00D4795E"/>
    <w:rsid w:val="00D506FA"/>
    <w:rsid w:val="00D52578"/>
    <w:rsid w:val="00D529C8"/>
    <w:rsid w:val="00D56DA4"/>
    <w:rsid w:val="00D57DF7"/>
    <w:rsid w:val="00D61638"/>
    <w:rsid w:val="00D62923"/>
    <w:rsid w:val="00D62A1E"/>
    <w:rsid w:val="00D64700"/>
    <w:rsid w:val="00D65C71"/>
    <w:rsid w:val="00D66B81"/>
    <w:rsid w:val="00D671AB"/>
    <w:rsid w:val="00D71CE5"/>
    <w:rsid w:val="00D72291"/>
    <w:rsid w:val="00D72F94"/>
    <w:rsid w:val="00D76720"/>
    <w:rsid w:val="00D767DE"/>
    <w:rsid w:val="00D80EAC"/>
    <w:rsid w:val="00D81414"/>
    <w:rsid w:val="00D86A6E"/>
    <w:rsid w:val="00D93D8D"/>
    <w:rsid w:val="00D950E4"/>
    <w:rsid w:val="00D966CE"/>
    <w:rsid w:val="00DA0592"/>
    <w:rsid w:val="00DB1093"/>
    <w:rsid w:val="00DB1676"/>
    <w:rsid w:val="00DB2A4A"/>
    <w:rsid w:val="00DB3F89"/>
    <w:rsid w:val="00DB4F3F"/>
    <w:rsid w:val="00DB7239"/>
    <w:rsid w:val="00DC00FC"/>
    <w:rsid w:val="00DC4164"/>
    <w:rsid w:val="00DC5D75"/>
    <w:rsid w:val="00DC6C97"/>
    <w:rsid w:val="00DD1952"/>
    <w:rsid w:val="00DD19A4"/>
    <w:rsid w:val="00DD4002"/>
    <w:rsid w:val="00DD43E1"/>
    <w:rsid w:val="00DD7167"/>
    <w:rsid w:val="00DE309A"/>
    <w:rsid w:val="00DE3EA6"/>
    <w:rsid w:val="00DE5ECE"/>
    <w:rsid w:val="00DE626E"/>
    <w:rsid w:val="00DE6E30"/>
    <w:rsid w:val="00DE7178"/>
    <w:rsid w:val="00DF19D5"/>
    <w:rsid w:val="00DF27E9"/>
    <w:rsid w:val="00DF4110"/>
    <w:rsid w:val="00DF6314"/>
    <w:rsid w:val="00DF6FF3"/>
    <w:rsid w:val="00DF7A7E"/>
    <w:rsid w:val="00E0646C"/>
    <w:rsid w:val="00E102D3"/>
    <w:rsid w:val="00E12BC9"/>
    <w:rsid w:val="00E16B77"/>
    <w:rsid w:val="00E207AB"/>
    <w:rsid w:val="00E20943"/>
    <w:rsid w:val="00E21EC8"/>
    <w:rsid w:val="00E22B55"/>
    <w:rsid w:val="00E2456F"/>
    <w:rsid w:val="00E25863"/>
    <w:rsid w:val="00E25ABF"/>
    <w:rsid w:val="00E324B3"/>
    <w:rsid w:val="00E33437"/>
    <w:rsid w:val="00E34341"/>
    <w:rsid w:val="00E34F13"/>
    <w:rsid w:val="00E35E7D"/>
    <w:rsid w:val="00E36F04"/>
    <w:rsid w:val="00E414D0"/>
    <w:rsid w:val="00E4764B"/>
    <w:rsid w:val="00E51D9D"/>
    <w:rsid w:val="00E54D6E"/>
    <w:rsid w:val="00E55173"/>
    <w:rsid w:val="00E56E81"/>
    <w:rsid w:val="00E57428"/>
    <w:rsid w:val="00E60532"/>
    <w:rsid w:val="00E60D91"/>
    <w:rsid w:val="00E6274A"/>
    <w:rsid w:val="00E64FE3"/>
    <w:rsid w:val="00E65360"/>
    <w:rsid w:val="00E6540C"/>
    <w:rsid w:val="00E65EFB"/>
    <w:rsid w:val="00E66BC9"/>
    <w:rsid w:val="00E71EE0"/>
    <w:rsid w:val="00E721C4"/>
    <w:rsid w:val="00E73953"/>
    <w:rsid w:val="00E77400"/>
    <w:rsid w:val="00E80553"/>
    <w:rsid w:val="00E80A68"/>
    <w:rsid w:val="00E80CFF"/>
    <w:rsid w:val="00E82E3D"/>
    <w:rsid w:val="00E84117"/>
    <w:rsid w:val="00E847D3"/>
    <w:rsid w:val="00E879AD"/>
    <w:rsid w:val="00E90DC0"/>
    <w:rsid w:val="00E914C1"/>
    <w:rsid w:val="00E918C6"/>
    <w:rsid w:val="00E94AD5"/>
    <w:rsid w:val="00E94AE7"/>
    <w:rsid w:val="00E9628B"/>
    <w:rsid w:val="00E962A1"/>
    <w:rsid w:val="00E963A1"/>
    <w:rsid w:val="00E97DDE"/>
    <w:rsid w:val="00E97E65"/>
    <w:rsid w:val="00EA0949"/>
    <w:rsid w:val="00EA1102"/>
    <w:rsid w:val="00EA257A"/>
    <w:rsid w:val="00EA2B2D"/>
    <w:rsid w:val="00EA2EC3"/>
    <w:rsid w:val="00EA40A8"/>
    <w:rsid w:val="00EA4897"/>
    <w:rsid w:val="00EA49A1"/>
    <w:rsid w:val="00EA4C24"/>
    <w:rsid w:val="00EB0545"/>
    <w:rsid w:val="00EB305E"/>
    <w:rsid w:val="00EB4E12"/>
    <w:rsid w:val="00EB6E0F"/>
    <w:rsid w:val="00EB7761"/>
    <w:rsid w:val="00EB7A36"/>
    <w:rsid w:val="00EC22E8"/>
    <w:rsid w:val="00EC41C3"/>
    <w:rsid w:val="00EC44C4"/>
    <w:rsid w:val="00EC49D8"/>
    <w:rsid w:val="00EC5CBE"/>
    <w:rsid w:val="00EC737E"/>
    <w:rsid w:val="00ED243B"/>
    <w:rsid w:val="00ED2879"/>
    <w:rsid w:val="00ED2B44"/>
    <w:rsid w:val="00ED35FE"/>
    <w:rsid w:val="00EE0D87"/>
    <w:rsid w:val="00EE19C6"/>
    <w:rsid w:val="00EE2F27"/>
    <w:rsid w:val="00EE3EF3"/>
    <w:rsid w:val="00EE4781"/>
    <w:rsid w:val="00EE5F32"/>
    <w:rsid w:val="00EE6093"/>
    <w:rsid w:val="00EF031B"/>
    <w:rsid w:val="00EF1C4B"/>
    <w:rsid w:val="00EF2F0B"/>
    <w:rsid w:val="00EF3694"/>
    <w:rsid w:val="00EF5633"/>
    <w:rsid w:val="00EF6BEE"/>
    <w:rsid w:val="00EF7C37"/>
    <w:rsid w:val="00F00A5C"/>
    <w:rsid w:val="00F0520A"/>
    <w:rsid w:val="00F069A3"/>
    <w:rsid w:val="00F10A68"/>
    <w:rsid w:val="00F13225"/>
    <w:rsid w:val="00F1361A"/>
    <w:rsid w:val="00F13D3C"/>
    <w:rsid w:val="00F15691"/>
    <w:rsid w:val="00F1591C"/>
    <w:rsid w:val="00F15E50"/>
    <w:rsid w:val="00F17652"/>
    <w:rsid w:val="00F20BA2"/>
    <w:rsid w:val="00F22EDB"/>
    <w:rsid w:val="00F235E0"/>
    <w:rsid w:val="00F239AC"/>
    <w:rsid w:val="00F30298"/>
    <w:rsid w:val="00F3163A"/>
    <w:rsid w:val="00F319F9"/>
    <w:rsid w:val="00F323B3"/>
    <w:rsid w:val="00F44CBE"/>
    <w:rsid w:val="00F518BC"/>
    <w:rsid w:val="00F51AC9"/>
    <w:rsid w:val="00F51D53"/>
    <w:rsid w:val="00F52715"/>
    <w:rsid w:val="00F5370C"/>
    <w:rsid w:val="00F56E59"/>
    <w:rsid w:val="00F61875"/>
    <w:rsid w:val="00F61E84"/>
    <w:rsid w:val="00F63A29"/>
    <w:rsid w:val="00F64E28"/>
    <w:rsid w:val="00F65058"/>
    <w:rsid w:val="00F70985"/>
    <w:rsid w:val="00F72FD0"/>
    <w:rsid w:val="00F736AC"/>
    <w:rsid w:val="00F7376C"/>
    <w:rsid w:val="00F7578A"/>
    <w:rsid w:val="00F76357"/>
    <w:rsid w:val="00F81DD5"/>
    <w:rsid w:val="00F8243B"/>
    <w:rsid w:val="00F827AB"/>
    <w:rsid w:val="00F83142"/>
    <w:rsid w:val="00F83B38"/>
    <w:rsid w:val="00F84082"/>
    <w:rsid w:val="00F84BCE"/>
    <w:rsid w:val="00F8533B"/>
    <w:rsid w:val="00F85BCE"/>
    <w:rsid w:val="00F86FD3"/>
    <w:rsid w:val="00F917DA"/>
    <w:rsid w:val="00F94694"/>
    <w:rsid w:val="00FA26EF"/>
    <w:rsid w:val="00FB1F81"/>
    <w:rsid w:val="00FB263D"/>
    <w:rsid w:val="00FB56C8"/>
    <w:rsid w:val="00FB70AB"/>
    <w:rsid w:val="00FB76D2"/>
    <w:rsid w:val="00FC13CE"/>
    <w:rsid w:val="00FC20A6"/>
    <w:rsid w:val="00FC22DA"/>
    <w:rsid w:val="00FC2447"/>
    <w:rsid w:val="00FC545F"/>
    <w:rsid w:val="00FC5C76"/>
    <w:rsid w:val="00FC6918"/>
    <w:rsid w:val="00FD2172"/>
    <w:rsid w:val="00FD21FA"/>
    <w:rsid w:val="00FD2571"/>
    <w:rsid w:val="00FD36F3"/>
    <w:rsid w:val="00FD40F7"/>
    <w:rsid w:val="00FD5F27"/>
    <w:rsid w:val="00FE1B94"/>
    <w:rsid w:val="00FE1D7D"/>
    <w:rsid w:val="00FE3115"/>
    <w:rsid w:val="00FE401F"/>
    <w:rsid w:val="00FE4590"/>
    <w:rsid w:val="00FE5C9A"/>
    <w:rsid w:val="00FE7D27"/>
    <w:rsid w:val="00FF0639"/>
    <w:rsid w:val="00FF0D46"/>
    <w:rsid w:val="00FF12B4"/>
    <w:rsid w:val="00FF12B9"/>
    <w:rsid w:val="00FF2819"/>
    <w:rsid w:val="00FF296B"/>
    <w:rsid w:val="00FF3709"/>
    <w:rsid w:val="00FF3CA1"/>
    <w:rsid w:val="00FF701F"/>
    <w:rsid w:val="00FF7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200A"/>
    <w:pPr>
      <w:autoSpaceDE w:val="0"/>
      <w:autoSpaceDN w:val="0"/>
      <w:adjustRightInd w:val="0"/>
      <w:spacing w:after="0" w:line="240" w:lineRule="auto"/>
    </w:pPr>
    <w:rPr>
      <w:rFonts w:ascii="Arial" w:hAnsi="Arial" w:cs="Arial"/>
      <w:sz w:val="20"/>
      <w:szCs w:val="20"/>
    </w:rPr>
  </w:style>
  <w:style w:type="paragraph" w:styleId="a3">
    <w:name w:val="Normal (Web)"/>
    <w:basedOn w:val="a"/>
    <w:rsid w:val="00A1776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F2588"/>
    <w:pPr>
      <w:ind w:left="720"/>
      <w:contextualSpacing/>
    </w:pPr>
  </w:style>
  <w:style w:type="paragraph" w:styleId="a5">
    <w:name w:val="Balloon Text"/>
    <w:basedOn w:val="a"/>
    <w:link w:val="a6"/>
    <w:uiPriority w:val="99"/>
    <w:semiHidden/>
    <w:unhideWhenUsed/>
    <w:rsid w:val="00646D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6DDA"/>
    <w:rPr>
      <w:rFonts w:ascii="Tahoma" w:hAnsi="Tahoma" w:cs="Tahoma"/>
      <w:sz w:val="16"/>
      <w:szCs w:val="16"/>
    </w:rPr>
  </w:style>
  <w:style w:type="character" w:styleId="a7">
    <w:name w:val="Hyperlink"/>
    <w:basedOn w:val="a0"/>
    <w:uiPriority w:val="99"/>
    <w:unhideWhenUsed/>
    <w:rsid w:val="00AA7C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200A"/>
    <w:pPr>
      <w:autoSpaceDE w:val="0"/>
      <w:autoSpaceDN w:val="0"/>
      <w:adjustRightInd w:val="0"/>
      <w:spacing w:after="0" w:line="240" w:lineRule="auto"/>
    </w:pPr>
    <w:rPr>
      <w:rFonts w:ascii="Arial" w:hAnsi="Arial" w:cs="Arial"/>
      <w:sz w:val="20"/>
      <w:szCs w:val="20"/>
    </w:rPr>
  </w:style>
  <w:style w:type="paragraph" w:styleId="a3">
    <w:name w:val="Normal (Web)"/>
    <w:basedOn w:val="a"/>
    <w:rsid w:val="00A1776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F2588"/>
    <w:pPr>
      <w:ind w:left="720"/>
      <w:contextualSpacing/>
    </w:pPr>
  </w:style>
  <w:style w:type="paragraph" w:styleId="a5">
    <w:name w:val="Balloon Text"/>
    <w:basedOn w:val="a"/>
    <w:link w:val="a6"/>
    <w:uiPriority w:val="99"/>
    <w:semiHidden/>
    <w:unhideWhenUsed/>
    <w:rsid w:val="00646D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6DDA"/>
    <w:rPr>
      <w:rFonts w:ascii="Tahoma" w:hAnsi="Tahoma" w:cs="Tahoma"/>
      <w:sz w:val="16"/>
      <w:szCs w:val="16"/>
    </w:rPr>
  </w:style>
  <w:style w:type="character" w:styleId="a7">
    <w:name w:val="Hyperlink"/>
    <w:basedOn w:val="a0"/>
    <w:uiPriority w:val="99"/>
    <w:unhideWhenUsed/>
    <w:rsid w:val="00AA7C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4C34BB1257A2DC05A7BBC7ABC2A92CEA1E0C5338A4F0B7A28436AD1D2CC72AF0635C73BB057B20995D1A7F221995B1492C3D57D79677g1G0G" TargetMode="Externa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consultantplus://offline/ref=05C82FBCD18AAE88D921EB49AD79DDF0608B65167E7BC62BB0250B7B5B546839E0240B7835EBD4A0E22053073626BC442BCBE0EA12A7D4rF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61E44539C8D2DB2C4033903450ABB820A75AA65C2635169D926B484CDF8D693B76C818D95D1CECB77F7CE2E6532CF338BB72BA315B8u9U1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9E2F208CA82EB1CFD8E77F5CB2457818895E6F96700DBD9D247C8ABCE9D9711BF36480F8E7C7353C9B2512A7FB7126F4D859FD64A5255CA2b5m5D" TargetMode="External"/><Relationship Id="rId4" Type="http://schemas.microsoft.com/office/2007/relationships/stylesWithEffects" Target="stylesWithEffects.xml"/><Relationship Id="rId9" Type="http://schemas.openxmlformats.org/officeDocument/2006/relationships/hyperlink" Target="consultantplus://offline/ref=9E2F208CA82EB1CFD8E77F5CB2457818895E689B7006BD9D247C8ABCE9D9711BF36480FCE2C53436CE7F02A3B22529EBDB45E264BB26b5m5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22DFE-8788-4E36-9823-9396FEB6F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2016</TotalTime>
  <Pages>5</Pages>
  <Words>2788</Words>
  <Characters>15895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ТОКК по г.Бородино</Company>
  <LinksUpToDate>false</LinksUpToDate>
  <CharactersWithSpaces>18646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25</cp:revision>
  <cp:lastPrinted>2020-04-16T05:58:00Z</cp:lastPrinted>
  <dcterms:created xsi:type="dcterms:W3CDTF">2017-10-27T06:35:00Z</dcterms:created>
  <dcterms:modified xsi:type="dcterms:W3CDTF">2020-04-20T07:00:00Z</dcterms:modified>
</cp:coreProperties>
</file>